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B6E" w:rsidRPr="00922B6E" w:rsidRDefault="00922B6E" w:rsidP="00922B6E">
      <w:pPr>
        <w:rPr>
          <w:rFonts w:ascii="方正黑体_GBK" w:eastAsia="方正黑体_GBK" w:hint="eastAsia"/>
          <w:sz w:val="32"/>
          <w:szCs w:val="32"/>
        </w:rPr>
      </w:pPr>
      <w:r w:rsidRPr="00922B6E">
        <w:rPr>
          <w:rFonts w:ascii="方正黑体_GBK" w:eastAsia="方正黑体_GBK" w:hint="eastAsia"/>
          <w:sz w:val="32"/>
          <w:szCs w:val="32"/>
        </w:rPr>
        <w:t>附件5</w:t>
      </w:r>
    </w:p>
    <w:p w:rsidR="00922B6E" w:rsidRPr="00922B6E" w:rsidRDefault="00922B6E" w:rsidP="00922B6E">
      <w:pPr>
        <w:pStyle w:val="4"/>
        <w:widowControl w:val="0"/>
        <w:topLinePunct/>
        <w:spacing w:beforeLines="50" w:afterLines="50"/>
        <w:textAlignment w:val="top"/>
        <w:rPr>
          <w:rFonts w:ascii="方正小标宋_GBK" w:eastAsia="方正小标宋_GBK" w:cs="Times New Roman" w:hint="eastAsia"/>
          <w:sz w:val="32"/>
          <w:szCs w:val="32"/>
        </w:rPr>
      </w:pPr>
      <w:r>
        <w:rPr>
          <w:sz w:val="32"/>
          <w:szCs w:val="32"/>
        </w:rPr>
        <w:t xml:space="preserve">  </w:t>
      </w:r>
      <w:r w:rsidRPr="00922B6E">
        <w:rPr>
          <w:rFonts w:ascii="方正小标宋_GBK" w:eastAsia="方正小标宋_GBK" w:hint="eastAsia"/>
          <w:sz w:val="44"/>
          <w:szCs w:val="44"/>
          <w:lang/>
        </w:rPr>
        <w:t>浦口</w:t>
      </w:r>
      <w:r w:rsidRPr="00922B6E">
        <w:rPr>
          <w:rFonts w:ascii="方正小标宋_GBK" w:eastAsia="方正小标宋_GBK" w:hint="eastAsia"/>
          <w:sz w:val="44"/>
          <w:szCs w:val="44"/>
        </w:rPr>
        <w:t>区</w:t>
      </w:r>
      <w:r w:rsidRPr="00922B6E">
        <w:rPr>
          <w:rFonts w:ascii="方正小标宋_GBK" w:eastAsia="方正小标宋_GBK" w:cs="黑体" w:hint="eastAsia"/>
          <w:sz w:val="44"/>
          <w:szCs w:val="44"/>
        </w:rPr>
        <w:t>区长质量奖（组织奖）</w:t>
      </w:r>
      <w:r w:rsidRPr="00922B6E">
        <w:rPr>
          <w:rFonts w:ascii="方正小标宋_GBK" w:eastAsia="方正小标宋_GBK" w:cs="黑体" w:hint="eastAsia"/>
          <w:sz w:val="44"/>
          <w:szCs w:val="44"/>
          <w:lang/>
        </w:rPr>
        <w:t>评定标准</w:t>
      </w:r>
      <w:r w:rsidRPr="00922B6E">
        <w:rPr>
          <w:rFonts w:ascii="方正小标宋_GBK" w:eastAsia="方正小标宋_GBK" w:cs="黑体" w:hint="eastAsia"/>
          <w:sz w:val="44"/>
          <w:szCs w:val="44"/>
        </w:rPr>
        <w:t>细则</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3"/>
        <w:gridCol w:w="1614"/>
        <w:gridCol w:w="7109"/>
      </w:tblGrid>
      <w:tr w:rsidR="00922B6E" w:rsidTr="001A60EA">
        <w:trPr>
          <w:cantSplit/>
          <w:trHeight w:val="543"/>
          <w:tblHeader/>
        </w:trPr>
        <w:tc>
          <w:tcPr>
            <w:tcW w:w="2767" w:type="dxa"/>
            <w:gridSpan w:val="2"/>
            <w:vAlign w:val="center"/>
          </w:tcPr>
          <w:p w:rsidR="00922B6E" w:rsidRDefault="00922B6E" w:rsidP="001A60EA">
            <w:pPr>
              <w:jc w:val="center"/>
              <w:rPr>
                <w:rFonts w:ascii="宋体" w:hAnsi="宋体" w:cs="宋体" w:hint="eastAsia"/>
                <w:b/>
                <w:bCs/>
                <w:sz w:val="24"/>
              </w:rPr>
            </w:pPr>
            <w:r>
              <w:rPr>
                <w:rFonts w:ascii="宋体" w:hAnsi="宋体" w:cs="宋体"/>
                <w:b/>
                <w:bCs/>
                <w:spacing w:val="-2"/>
                <w:sz w:val="28"/>
                <w:szCs w:val="28"/>
              </w:rPr>
              <w:t>评审指标</w:t>
            </w:r>
          </w:p>
        </w:tc>
        <w:tc>
          <w:tcPr>
            <w:tcW w:w="7109" w:type="dxa"/>
            <w:vAlign w:val="center"/>
          </w:tcPr>
          <w:p w:rsidR="00922B6E" w:rsidRDefault="00922B6E" w:rsidP="001A60EA">
            <w:pPr>
              <w:jc w:val="center"/>
              <w:rPr>
                <w:rFonts w:ascii="宋体" w:hAnsi="宋体" w:cs="宋体" w:hint="eastAsia"/>
                <w:b/>
                <w:bCs/>
                <w:sz w:val="24"/>
              </w:rPr>
            </w:pPr>
            <w:r>
              <w:rPr>
                <w:rFonts w:ascii="宋体" w:hAnsi="宋体" w:cs="宋体"/>
                <w:b/>
                <w:bCs/>
                <w:spacing w:val="-2"/>
                <w:sz w:val="28"/>
                <w:szCs w:val="28"/>
              </w:rPr>
              <w:t>评审内容</w:t>
            </w:r>
          </w:p>
        </w:tc>
      </w:tr>
      <w:tr w:rsidR="00922B6E" w:rsidTr="001A60EA">
        <w:trPr>
          <w:cantSplit/>
          <w:trHeight w:val="5765"/>
        </w:trPr>
        <w:tc>
          <w:tcPr>
            <w:tcW w:w="1153" w:type="dxa"/>
            <w:vMerge w:val="restart"/>
            <w:vAlign w:val="center"/>
          </w:tcPr>
          <w:p w:rsidR="00922B6E" w:rsidRDefault="00922B6E" w:rsidP="001A60EA">
            <w:pPr>
              <w:spacing w:line="440" w:lineRule="exact"/>
              <w:jc w:val="center"/>
              <w:rPr>
                <w:rFonts w:ascii="宋体" w:hAnsi="宋体" w:cs="宋体" w:hint="eastAsia"/>
                <w:szCs w:val="21"/>
              </w:rPr>
            </w:pPr>
            <w:r>
              <w:rPr>
                <w:rFonts w:ascii="宋体" w:hAnsi="宋体" w:cs="宋体" w:hint="eastAsia"/>
                <w:szCs w:val="21"/>
              </w:rPr>
              <w:t>一、领导</w:t>
            </w:r>
          </w:p>
          <w:p w:rsidR="00922B6E" w:rsidRDefault="00922B6E" w:rsidP="001A60EA">
            <w:pPr>
              <w:spacing w:line="440" w:lineRule="exact"/>
              <w:jc w:val="center"/>
              <w:rPr>
                <w:rFonts w:ascii="宋体" w:hAnsi="宋体" w:cs="宋体" w:hint="eastAsia"/>
                <w:szCs w:val="21"/>
              </w:rPr>
            </w:pPr>
            <w:r>
              <w:rPr>
                <w:rFonts w:ascii="宋体" w:hAnsi="宋体" w:cs="宋体" w:hint="eastAsia"/>
                <w:szCs w:val="21"/>
              </w:rPr>
              <w:t>（110分）</w:t>
            </w:r>
          </w:p>
          <w:p w:rsidR="00922B6E" w:rsidRDefault="00922B6E" w:rsidP="001A60EA">
            <w:pPr>
              <w:spacing w:line="440" w:lineRule="exact"/>
              <w:jc w:val="center"/>
              <w:rPr>
                <w:rFonts w:ascii="宋体" w:hAnsi="宋体" w:cs="宋体" w:hint="eastAsia"/>
                <w:color w:val="FF0000"/>
                <w:szCs w:val="21"/>
              </w:rPr>
            </w:pPr>
          </w:p>
        </w:tc>
        <w:tc>
          <w:tcPr>
            <w:tcW w:w="1614" w:type="dxa"/>
            <w:vAlign w:val="center"/>
          </w:tcPr>
          <w:p w:rsidR="00922B6E" w:rsidRDefault="00922B6E" w:rsidP="001A60EA">
            <w:pPr>
              <w:spacing w:line="440" w:lineRule="exact"/>
              <w:jc w:val="center"/>
              <w:rPr>
                <w:rFonts w:ascii="宋体" w:hAnsi="宋体" w:cs="宋体" w:hint="eastAsia"/>
                <w:szCs w:val="21"/>
              </w:rPr>
            </w:pPr>
            <w:r>
              <w:rPr>
                <w:rFonts w:ascii="宋体" w:hAnsi="宋体" w:cs="宋体" w:hint="eastAsia"/>
                <w:szCs w:val="21"/>
              </w:rPr>
              <w:t>高层领导作用</w:t>
            </w:r>
          </w:p>
          <w:p w:rsidR="00922B6E" w:rsidRDefault="00922B6E" w:rsidP="001A60EA">
            <w:pPr>
              <w:spacing w:line="440" w:lineRule="exact"/>
              <w:jc w:val="center"/>
              <w:rPr>
                <w:rFonts w:ascii="宋体" w:hAnsi="宋体" w:cs="宋体" w:hint="eastAsia"/>
                <w:szCs w:val="21"/>
              </w:rPr>
            </w:pPr>
            <w:r>
              <w:rPr>
                <w:rFonts w:ascii="宋体" w:hAnsi="宋体" w:cs="宋体" w:hint="eastAsia"/>
                <w:szCs w:val="21"/>
              </w:rPr>
              <w:t>（70分）</w:t>
            </w:r>
          </w:p>
        </w:tc>
        <w:tc>
          <w:tcPr>
            <w:tcW w:w="7109" w:type="dxa"/>
            <w:vAlign w:val="center"/>
          </w:tcPr>
          <w:p w:rsidR="00922B6E" w:rsidRDefault="00922B6E" w:rsidP="001A60EA">
            <w:pPr>
              <w:widowControl/>
              <w:shd w:val="clear" w:color="auto" w:fill="FFFFFF"/>
              <w:spacing w:line="320" w:lineRule="exact"/>
              <w:rPr>
                <w:rFonts w:ascii="宋体" w:hAnsi="宋体" w:cs="宋体" w:hint="eastAsia"/>
                <w:szCs w:val="21"/>
              </w:rPr>
            </w:pPr>
            <w:r>
              <w:rPr>
                <w:rFonts w:ascii="宋体" w:hAnsi="宋体" w:cs="宋体" w:hint="eastAsia"/>
                <w:szCs w:val="21"/>
              </w:rPr>
              <w:t>1.</w:t>
            </w:r>
            <w:r>
              <w:rPr>
                <w:rFonts w:ascii="宋体" w:hAnsi="宋体" w:cs="宋体" w:hint="eastAsia"/>
                <w:szCs w:val="21"/>
                <w:lang/>
              </w:rPr>
              <w:t>结合组织发展过程、行业特点、产品特色等</w:t>
            </w:r>
            <w:r>
              <w:rPr>
                <w:rFonts w:ascii="宋体" w:hAnsi="宋体" w:cs="宋体" w:hint="eastAsia"/>
                <w:szCs w:val="21"/>
              </w:rPr>
              <w:t>确定组织的使命、愿景和价值观，如何将其贯彻到全体员工，并影响到</w:t>
            </w:r>
            <w:r>
              <w:rPr>
                <w:rFonts w:ascii="宋体" w:hAnsi="宋体" w:cs="宋体" w:hint="eastAsia"/>
                <w:szCs w:val="21"/>
                <w:lang/>
              </w:rPr>
              <w:t>组织的合作伙伴、顾客以及其他</w:t>
            </w:r>
            <w:r>
              <w:rPr>
                <w:rFonts w:ascii="宋体" w:hAnsi="宋体" w:cs="宋体" w:hint="eastAsia"/>
                <w:szCs w:val="21"/>
              </w:rPr>
              <w:t>相关方，有实施证据；（10）</w:t>
            </w:r>
          </w:p>
          <w:p w:rsidR="00922B6E" w:rsidRDefault="00922B6E" w:rsidP="001A60EA">
            <w:pPr>
              <w:widowControl/>
              <w:shd w:val="clear" w:color="auto" w:fill="FFFFFF"/>
              <w:spacing w:line="320" w:lineRule="exact"/>
              <w:rPr>
                <w:rFonts w:ascii="宋体" w:hAnsi="宋体" w:cs="宋体" w:hint="eastAsia"/>
                <w:szCs w:val="21"/>
              </w:rPr>
            </w:pPr>
            <w:r>
              <w:rPr>
                <w:rFonts w:ascii="宋体" w:hAnsi="宋体" w:cs="宋体" w:hint="eastAsia"/>
                <w:szCs w:val="21"/>
              </w:rPr>
              <w:t>2.针对组织的优势、劣势，改进组织绩效，实现战略目标，</w:t>
            </w:r>
            <w:r>
              <w:rPr>
                <w:rFonts w:ascii="宋体" w:hAnsi="宋体" w:cs="宋体" w:hint="eastAsia"/>
                <w:szCs w:val="21"/>
                <w:lang/>
              </w:rPr>
              <w:t>落实组织价值观的作用，</w:t>
            </w:r>
            <w:r>
              <w:rPr>
                <w:rFonts w:ascii="宋体" w:hAnsi="宋体" w:cs="宋体" w:hint="eastAsia"/>
                <w:szCs w:val="21"/>
              </w:rPr>
              <w:t>并达成愿景；（10）</w:t>
            </w:r>
          </w:p>
          <w:p w:rsidR="00922B6E" w:rsidRDefault="00922B6E" w:rsidP="001A60EA">
            <w:pPr>
              <w:widowControl/>
              <w:shd w:val="clear" w:color="auto" w:fill="FFFFFF"/>
              <w:spacing w:line="320" w:lineRule="exact"/>
              <w:rPr>
                <w:rFonts w:ascii="宋体" w:hAnsi="宋体" w:cs="宋体" w:hint="eastAsia"/>
                <w:szCs w:val="21"/>
              </w:rPr>
            </w:pPr>
            <w:r>
              <w:rPr>
                <w:rFonts w:ascii="宋体" w:hAnsi="宋体" w:cs="宋体" w:hint="eastAsia"/>
                <w:szCs w:val="21"/>
              </w:rPr>
              <w:t>3.</w:t>
            </w:r>
            <w:r>
              <w:rPr>
                <w:rFonts w:ascii="宋体" w:hAnsi="宋体" w:cs="宋体" w:hint="eastAsia"/>
                <w:szCs w:val="21"/>
                <w:lang/>
              </w:rPr>
              <w:t>建立</w:t>
            </w:r>
            <w:r>
              <w:rPr>
                <w:rFonts w:ascii="宋体" w:hAnsi="宋体" w:cs="宋体" w:hint="eastAsia"/>
                <w:szCs w:val="21"/>
              </w:rPr>
              <w:t>与全体员工及其他相关方</w:t>
            </w:r>
            <w:r>
              <w:rPr>
                <w:rFonts w:ascii="宋体" w:hAnsi="宋体" w:cs="宋体" w:hint="eastAsia"/>
                <w:szCs w:val="21"/>
                <w:lang/>
              </w:rPr>
              <w:t>的沟通渠道</w:t>
            </w:r>
            <w:r>
              <w:rPr>
                <w:rFonts w:ascii="宋体" w:hAnsi="宋体" w:cs="宋体" w:hint="eastAsia"/>
                <w:szCs w:val="21"/>
              </w:rPr>
              <w:t>，鼓励整个组织实现坦诚、双向的沟通；（10）</w:t>
            </w:r>
          </w:p>
          <w:p w:rsidR="00922B6E" w:rsidRDefault="00922B6E" w:rsidP="001A60EA">
            <w:pPr>
              <w:widowControl/>
              <w:shd w:val="clear" w:color="auto" w:fill="FFFFFF"/>
              <w:spacing w:line="320" w:lineRule="exact"/>
              <w:rPr>
                <w:rFonts w:ascii="宋体" w:hAnsi="宋体" w:cs="宋体" w:hint="eastAsia"/>
                <w:szCs w:val="21"/>
              </w:rPr>
            </w:pPr>
            <w:r>
              <w:rPr>
                <w:rFonts w:ascii="宋体" w:hAnsi="宋体" w:cs="宋体" w:hint="eastAsia"/>
                <w:szCs w:val="21"/>
              </w:rPr>
              <w:t>4.营造诚信守法、</w:t>
            </w:r>
            <w:r>
              <w:rPr>
                <w:rFonts w:ascii="宋体" w:hAnsi="宋体" w:cs="宋体" w:hint="eastAsia"/>
                <w:szCs w:val="21"/>
                <w:lang/>
              </w:rPr>
              <w:t>改进</w:t>
            </w:r>
            <w:r>
              <w:rPr>
                <w:rFonts w:ascii="宋体" w:hAnsi="宋体" w:cs="宋体" w:hint="eastAsia"/>
                <w:szCs w:val="21"/>
              </w:rPr>
              <w:t>创新、快速反应</w:t>
            </w:r>
            <w:r>
              <w:rPr>
                <w:rFonts w:ascii="宋体" w:hAnsi="宋体" w:cs="宋体" w:hint="eastAsia"/>
                <w:szCs w:val="21"/>
                <w:lang/>
              </w:rPr>
              <w:t>和学习</w:t>
            </w:r>
            <w:r>
              <w:rPr>
                <w:rFonts w:ascii="宋体" w:hAnsi="宋体" w:cs="宋体" w:hint="eastAsia"/>
                <w:szCs w:val="21"/>
              </w:rPr>
              <w:t>的</w:t>
            </w:r>
            <w:r>
              <w:rPr>
                <w:rFonts w:ascii="宋体" w:hAnsi="宋体" w:cs="宋体" w:hint="eastAsia"/>
                <w:szCs w:val="21"/>
                <w:lang/>
              </w:rPr>
              <w:t>组织文化</w:t>
            </w:r>
            <w:r>
              <w:rPr>
                <w:rFonts w:ascii="宋体" w:hAnsi="宋体" w:cs="宋体" w:hint="eastAsia"/>
                <w:szCs w:val="21"/>
              </w:rPr>
              <w:t>环境；（8）</w:t>
            </w:r>
          </w:p>
          <w:p w:rsidR="00922B6E" w:rsidRDefault="00922B6E" w:rsidP="001A60EA">
            <w:pPr>
              <w:widowControl/>
              <w:shd w:val="clear" w:color="auto" w:fill="FFFFFF"/>
              <w:spacing w:line="320" w:lineRule="exact"/>
              <w:rPr>
                <w:rFonts w:ascii="宋体" w:hAnsi="宋体" w:cs="宋体" w:hint="eastAsia"/>
                <w:szCs w:val="21"/>
              </w:rPr>
            </w:pPr>
            <w:r>
              <w:rPr>
                <w:rFonts w:ascii="宋体" w:hAnsi="宋体" w:cs="宋体" w:hint="eastAsia"/>
                <w:szCs w:val="21"/>
              </w:rPr>
              <w:t>5.</w:t>
            </w:r>
            <w:r>
              <w:rPr>
                <w:rFonts w:ascii="宋体" w:hAnsi="宋体" w:cs="宋体" w:hint="eastAsia"/>
                <w:szCs w:val="21"/>
                <w:lang/>
              </w:rPr>
              <w:t>确定组织质量文化发展方向和规划，营造相应环境，建设组织架构，建立和实施质量文化规范与工作制度，全员参与质量文化建设</w:t>
            </w:r>
            <w:r>
              <w:rPr>
                <w:rFonts w:ascii="宋体" w:hAnsi="宋体" w:cs="宋体" w:hint="eastAsia"/>
                <w:szCs w:val="21"/>
              </w:rPr>
              <w:t>。</w:t>
            </w:r>
            <w:r>
              <w:rPr>
                <w:rFonts w:ascii="宋体" w:hAnsi="宋体" w:cs="宋体" w:hint="eastAsia"/>
                <w:szCs w:val="21"/>
                <w:lang/>
              </w:rPr>
              <w:t>制定各种质量培训计划，对企业各层次人员开展系统、定期的质量培训教育</w:t>
            </w:r>
            <w:r>
              <w:rPr>
                <w:rFonts w:ascii="宋体" w:hAnsi="宋体" w:cs="宋体" w:hint="eastAsia"/>
                <w:szCs w:val="21"/>
              </w:rPr>
              <w:t>。（12）</w:t>
            </w:r>
          </w:p>
          <w:p w:rsidR="00922B6E" w:rsidRDefault="00922B6E" w:rsidP="001A60EA">
            <w:pPr>
              <w:widowControl/>
              <w:shd w:val="clear" w:color="auto" w:fill="FFFFFF"/>
              <w:spacing w:line="320" w:lineRule="exact"/>
              <w:rPr>
                <w:rFonts w:ascii="宋体" w:hAnsi="宋体" w:cs="宋体" w:hint="eastAsia"/>
                <w:szCs w:val="21"/>
              </w:rPr>
            </w:pPr>
            <w:r>
              <w:rPr>
                <w:rFonts w:ascii="宋体" w:hAnsi="宋体" w:cs="宋体" w:hint="eastAsia"/>
                <w:szCs w:val="21"/>
              </w:rPr>
              <w:t>6.推行首席质量官制度，履行确保组织所提供产品和服务的质量安全职责，引导组织积极主动承担质量安全主体责任；（10）</w:t>
            </w:r>
          </w:p>
          <w:p w:rsidR="00922B6E" w:rsidRDefault="00922B6E" w:rsidP="001A60EA">
            <w:pPr>
              <w:widowControl/>
              <w:shd w:val="clear" w:color="auto" w:fill="FFFFFF"/>
              <w:spacing w:line="320" w:lineRule="exact"/>
              <w:rPr>
                <w:rFonts w:ascii="宋体" w:hAnsi="宋体" w:cs="宋体" w:hint="eastAsia"/>
                <w:szCs w:val="21"/>
              </w:rPr>
            </w:pPr>
            <w:r>
              <w:rPr>
                <w:rFonts w:ascii="宋体" w:hAnsi="宋体" w:cs="宋体" w:hint="eastAsia"/>
                <w:szCs w:val="21"/>
              </w:rPr>
              <w:t>7.高层领导重视并制定与组织发展目标一致的品牌战略与规划，构建品牌建设管理体系，明确关键过程（品牌定位、品牌架构、品牌识别、品牌传播、品牌价值评估等），不断提高品牌的知名度、美誉度和忠诚度。（10）</w:t>
            </w:r>
          </w:p>
        </w:tc>
      </w:tr>
      <w:tr w:rsidR="00922B6E" w:rsidTr="001A60EA">
        <w:trPr>
          <w:cantSplit/>
          <w:trHeight w:val="2350"/>
        </w:trPr>
        <w:tc>
          <w:tcPr>
            <w:tcW w:w="1153" w:type="dxa"/>
            <w:vMerge/>
            <w:vAlign w:val="center"/>
          </w:tcPr>
          <w:p w:rsidR="00922B6E" w:rsidRDefault="00922B6E" w:rsidP="001A60EA">
            <w:pPr>
              <w:spacing w:line="440" w:lineRule="exact"/>
              <w:jc w:val="center"/>
              <w:rPr>
                <w:rFonts w:ascii="宋体" w:hAnsi="宋体" w:cs="宋体" w:hint="eastAsia"/>
                <w:szCs w:val="21"/>
              </w:rPr>
            </w:pPr>
          </w:p>
        </w:tc>
        <w:tc>
          <w:tcPr>
            <w:tcW w:w="1614" w:type="dxa"/>
            <w:vAlign w:val="center"/>
          </w:tcPr>
          <w:p w:rsidR="00922B6E" w:rsidRDefault="00922B6E" w:rsidP="001A60EA">
            <w:pPr>
              <w:spacing w:line="440" w:lineRule="exact"/>
              <w:jc w:val="center"/>
              <w:rPr>
                <w:rFonts w:ascii="宋体" w:hAnsi="宋体" w:cs="宋体" w:hint="eastAsia"/>
                <w:szCs w:val="21"/>
              </w:rPr>
            </w:pPr>
            <w:r>
              <w:rPr>
                <w:rFonts w:ascii="宋体" w:hAnsi="宋体" w:cs="宋体" w:hint="eastAsia"/>
                <w:szCs w:val="21"/>
              </w:rPr>
              <w:t>组织治理</w:t>
            </w:r>
          </w:p>
          <w:p w:rsidR="00922B6E" w:rsidRDefault="00922B6E" w:rsidP="001A60EA">
            <w:pPr>
              <w:spacing w:line="440" w:lineRule="exact"/>
              <w:jc w:val="center"/>
              <w:rPr>
                <w:rFonts w:ascii="宋体" w:hAnsi="宋体" w:cs="宋体" w:hint="eastAsia"/>
                <w:szCs w:val="21"/>
              </w:rPr>
            </w:pPr>
            <w:r>
              <w:rPr>
                <w:rFonts w:ascii="宋体" w:hAnsi="宋体" w:cs="宋体" w:hint="eastAsia"/>
                <w:szCs w:val="21"/>
              </w:rPr>
              <w:t>（20分）</w:t>
            </w:r>
          </w:p>
        </w:tc>
        <w:tc>
          <w:tcPr>
            <w:tcW w:w="7109" w:type="dxa"/>
            <w:vAlign w:val="center"/>
          </w:tcPr>
          <w:p w:rsidR="00922B6E" w:rsidRDefault="00922B6E" w:rsidP="001A60EA">
            <w:pPr>
              <w:widowControl/>
              <w:shd w:val="clear" w:color="auto" w:fill="FFFFFF"/>
              <w:spacing w:line="320" w:lineRule="exact"/>
              <w:rPr>
                <w:rFonts w:ascii="宋体" w:hAnsi="宋体" w:cs="宋体" w:hint="eastAsia"/>
                <w:szCs w:val="21"/>
              </w:rPr>
            </w:pPr>
            <w:r>
              <w:rPr>
                <w:rFonts w:ascii="宋体" w:hAnsi="宋体" w:cs="宋体" w:hint="eastAsia"/>
                <w:szCs w:val="21"/>
              </w:rPr>
              <w:t>1.组织行为的管理责任，如高层领导的经营责任、道德责任、法律责任等；财务方面的责任，如遵守会计准则、财务通则，确保资产的保值增值等以及内、外部审计的独立性；制定股东、员工及其他相关方的利益保护措施、政策；（15）</w:t>
            </w:r>
          </w:p>
          <w:p w:rsidR="00922B6E" w:rsidRDefault="00922B6E" w:rsidP="001A60EA">
            <w:pPr>
              <w:widowControl/>
              <w:shd w:val="clear" w:color="auto" w:fill="FFFFFF"/>
              <w:spacing w:line="320" w:lineRule="exact"/>
              <w:rPr>
                <w:rFonts w:ascii="宋体" w:hAnsi="宋体" w:cs="宋体" w:hint="eastAsia"/>
                <w:szCs w:val="21"/>
              </w:rPr>
            </w:pPr>
            <w:r>
              <w:rPr>
                <w:rFonts w:ascii="宋体" w:hAnsi="宋体" w:cs="宋体" w:hint="eastAsia"/>
                <w:szCs w:val="21"/>
              </w:rPr>
              <w:t>2.制定高层领导和治理机构成员的考核制度，采取多样化的方式（包括自评、上下级和同级评价、外部评价等），进行绩效评价并实施改进。（5）</w:t>
            </w:r>
          </w:p>
        </w:tc>
      </w:tr>
      <w:tr w:rsidR="00922B6E" w:rsidTr="00922B6E">
        <w:trPr>
          <w:cantSplit/>
          <w:trHeight w:val="3411"/>
        </w:trPr>
        <w:tc>
          <w:tcPr>
            <w:tcW w:w="1153" w:type="dxa"/>
            <w:vMerge/>
            <w:vAlign w:val="center"/>
          </w:tcPr>
          <w:p w:rsidR="00922B6E" w:rsidRDefault="00922B6E" w:rsidP="001A60EA">
            <w:pPr>
              <w:spacing w:line="440" w:lineRule="exact"/>
              <w:jc w:val="center"/>
              <w:rPr>
                <w:rFonts w:ascii="宋体" w:hAnsi="宋体" w:cs="宋体" w:hint="eastAsia"/>
                <w:szCs w:val="21"/>
              </w:rPr>
            </w:pPr>
          </w:p>
        </w:tc>
        <w:tc>
          <w:tcPr>
            <w:tcW w:w="1614" w:type="dxa"/>
            <w:vAlign w:val="center"/>
          </w:tcPr>
          <w:p w:rsidR="00922B6E" w:rsidRDefault="00922B6E" w:rsidP="001A60EA">
            <w:pPr>
              <w:widowControl/>
              <w:shd w:val="clear" w:color="auto" w:fill="FFFFFF"/>
              <w:wordWrap w:val="0"/>
              <w:jc w:val="center"/>
              <w:rPr>
                <w:rFonts w:ascii="宋体" w:hAnsi="宋体" w:cs="宋体" w:hint="eastAsia"/>
                <w:bCs/>
                <w:color w:val="000000"/>
                <w:kern w:val="0"/>
                <w:szCs w:val="21"/>
              </w:rPr>
            </w:pPr>
            <w:r>
              <w:rPr>
                <w:rFonts w:ascii="宋体" w:hAnsi="宋体" w:cs="宋体" w:hint="eastAsia"/>
                <w:bCs/>
                <w:color w:val="000000"/>
                <w:kern w:val="0"/>
                <w:szCs w:val="21"/>
                <w:lang/>
              </w:rPr>
              <w:t>社会</w:t>
            </w:r>
            <w:r>
              <w:rPr>
                <w:rFonts w:ascii="宋体" w:hAnsi="宋体" w:cs="宋体" w:hint="eastAsia"/>
                <w:bCs/>
                <w:color w:val="000000"/>
                <w:kern w:val="0"/>
                <w:szCs w:val="21"/>
              </w:rPr>
              <w:t>责任</w:t>
            </w:r>
          </w:p>
          <w:p w:rsidR="00922B6E" w:rsidRDefault="00922B6E" w:rsidP="001A60EA">
            <w:pPr>
              <w:widowControl/>
              <w:shd w:val="clear" w:color="auto" w:fill="FFFFFF"/>
              <w:wordWrap w:val="0"/>
              <w:jc w:val="center"/>
              <w:rPr>
                <w:rFonts w:ascii="宋体" w:hAnsi="宋体" w:cs="宋体" w:hint="eastAsia"/>
                <w:bCs/>
                <w:color w:val="000000"/>
                <w:kern w:val="0"/>
                <w:szCs w:val="21"/>
              </w:rPr>
            </w:pPr>
            <w:r>
              <w:rPr>
                <w:rFonts w:ascii="宋体" w:hAnsi="宋体" w:cs="宋体" w:hint="eastAsia"/>
                <w:szCs w:val="21"/>
              </w:rPr>
              <w:t>（20分）</w:t>
            </w:r>
          </w:p>
        </w:tc>
        <w:tc>
          <w:tcPr>
            <w:tcW w:w="7109" w:type="dxa"/>
            <w:vAlign w:val="center"/>
          </w:tcPr>
          <w:p w:rsidR="00922B6E" w:rsidRDefault="00922B6E" w:rsidP="001A60EA">
            <w:pPr>
              <w:widowControl/>
              <w:shd w:val="clear" w:color="auto" w:fill="FFFFFF"/>
              <w:spacing w:line="320" w:lineRule="exact"/>
              <w:rPr>
                <w:rFonts w:ascii="宋体" w:hAnsi="宋体" w:cs="宋体" w:hint="eastAsia"/>
                <w:szCs w:val="21"/>
              </w:rPr>
            </w:pPr>
            <w:r>
              <w:rPr>
                <w:rFonts w:ascii="宋体" w:hAnsi="宋体" w:cs="宋体" w:hint="eastAsia"/>
                <w:szCs w:val="21"/>
              </w:rPr>
              <w:t>1.针对环境保护、能源消耗、资源综合利用、安全生产、产品安全、公共卫生等方面影响的应对和方法，可包括：GB/T24001、GB/T28001、环境标志自我声明、产品安全认证等；（10）</w:t>
            </w:r>
          </w:p>
          <w:p w:rsidR="00922B6E" w:rsidRDefault="00922B6E" w:rsidP="001A60EA">
            <w:pPr>
              <w:widowControl/>
              <w:shd w:val="clear" w:color="auto" w:fill="FFFFFF"/>
              <w:spacing w:line="320" w:lineRule="exact"/>
              <w:rPr>
                <w:rFonts w:ascii="宋体" w:hAnsi="宋体" w:cs="宋体" w:hint="eastAsia"/>
                <w:szCs w:val="21"/>
              </w:rPr>
            </w:pPr>
            <w:r>
              <w:rPr>
                <w:rFonts w:ascii="宋体" w:hAnsi="宋体" w:cs="宋体" w:hint="eastAsia"/>
                <w:szCs w:val="21"/>
              </w:rPr>
              <w:t>2.组织应当评估并确定其产品、服务和运营给社会带来的环境保护、能源消耗、资源综合利用、安全生产、产品安全、公共卫生等方面的影响，并针对相关风险，确立满足和超越法律法规要求的关键过程、测量方法和指标，制订相应的对策和改进措施；（8）</w:t>
            </w:r>
          </w:p>
          <w:p w:rsidR="00922B6E" w:rsidRDefault="00922B6E" w:rsidP="001A60EA">
            <w:pPr>
              <w:widowControl/>
              <w:shd w:val="clear" w:color="auto" w:fill="FFFFFF"/>
              <w:spacing w:line="320" w:lineRule="exact"/>
              <w:rPr>
                <w:rFonts w:ascii="宋体" w:hAnsi="宋体" w:cs="宋体" w:hint="eastAsia"/>
                <w:szCs w:val="21"/>
              </w:rPr>
            </w:pPr>
            <w:r>
              <w:rPr>
                <w:rFonts w:ascii="宋体" w:hAnsi="宋体" w:cs="宋体" w:hint="eastAsia"/>
                <w:szCs w:val="21"/>
              </w:rPr>
              <w:t>3.建立质量诚信管理体系、符合道德规范的关键过程及相应绩效指标，将公益支持与组织战略相结合，形成战略性公益事业。（2）</w:t>
            </w:r>
          </w:p>
        </w:tc>
      </w:tr>
      <w:tr w:rsidR="00922B6E" w:rsidTr="001A60EA">
        <w:trPr>
          <w:cantSplit/>
        </w:trPr>
        <w:tc>
          <w:tcPr>
            <w:tcW w:w="1153" w:type="dxa"/>
            <w:vMerge w:val="restart"/>
            <w:vAlign w:val="center"/>
          </w:tcPr>
          <w:p w:rsidR="00922B6E" w:rsidRDefault="00922B6E" w:rsidP="001A60EA">
            <w:pPr>
              <w:spacing w:line="440" w:lineRule="exact"/>
              <w:jc w:val="center"/>
              <w:rPr>
                <w:rFonts w:ascii="宋体" w:hAnsi="宋体" w:cs="宋体" w:hint="eastAsia"/>
                <w:szCs w:val="21"/>
              </w:rPr>
            </w:pPr>
            <w:r>
              <w:rPr>
                <w:rFonts w:ascii="宋体" w:hAnsi="宋体" w:cs="宋体" w:hint="eastAsia"/>
                <w:szCs w:val="21"/>
              </w:rPr>
              <w:lastRenderedPageBreak/>
              <w:t>二、战略</w:t>
            </w:r>
          </w:p>
          <w:p w:rsidR="00922B6E" w:rsidRDefault="00922B6E" w:rsidP="001A60EA">
            <w:pPr>
              <w:spacing w:line="440" w:lineRule="exact"/>
              <w:jc w:val="center"/>
              <w:rPr>
                <w:rFonts w:ascii="宋体" w:hAnsi="宋体" w:cs="宋体" w:hint="eastAsia"/>
                <w:szCs w:val="21"/>
              </w:rPr>
            </w:pPr>
            <w:r>
              <w:rPr>
                <w:rFonts w:ascii="宋体" w:hAnsi="宋体" w:cs="宋体" w:hint="eastAsia"/>
                <w:szCs w:val="21"/>
              </w:rPr>
              <w:t>（90分）</w:t>
            </w:r>
          </w:p>
          <w:p w:rsidR="00922B6E" w:rsidRDefault="00922B6E" w:rsidP="001A60EA">
            <w:pPr>
              <w:spacing w:line="440" w:lineRule="exact"/>
              <w:jc w:val="center"/>
              <w:rPr>
                <w:rFonts w:ascii="宋体" w:hAnsi="宋体" w:cs="宋体" w:hint="eastAsia"/>
                <w:color w:val="FF0000"/>
                <w:szCs w:val="21"/>
              </w:rPr>
            </w:pPr>
          </w:p>
        </w:tc>
        <w:tc>
          <w:tcPr>
            <w:tcW w:w="1614" w:type="dxa"/>
            <w:vAlign w:val="center"/>
          </w:tcPr>
          <w:p w:rsidR="00922B6E" w:rsidRDefault="00922B6E" w:rsidP="001A60EA">
            <w:pPr>
              <w:spacing w:line="440" w:lineRule="exact"/>
              <w:jc w:val="center"/>
              <w:rPr>
                <w:rFonts w:ascii="宋体" w:hAnsi="宋体" w:cs="宋体" w:hint="eastAsia"/>
                <w:szCs w:val="21"/>
              </w:rPr>
            </w:pPr>
            <w:r>
              <w:rPr>
                <w:rFonts w:ascii="宋体" w:hAnsi="宋体" w:cs="宋体" w:hint="eastAsia"/>
                <w:szCs w:val="21"/>
              </w:rPr>
              <w:t>战略制定</w:t>
            </w:r>
          </w:p>
          <w:p w:rsidR="00922B6E" w:rsidRDefault="00922B6E" w:rsidP="001A60EA">
            <w:pPr>
              <w:spacing w:line="440" w:lineRule="exact"/>
              <w:jc w:val="center"/>
              <w:rPr>
                <w:rFonts w:ascii="宋体" w:hAnsi="宋体" w:cs="宋体" w:hint="eastAsia"/>
                <w:szCs w:val="21"/>
              </w:rPr>
            </w:pPr>
            <w:r>
              <w:rPr>
                <w:rFonts w:ascii="宋体" w:hAnsi="宋体" w:cs="宋体" w:hint="eastAsia"/>
                <w:szCs w:val="21"/>
              </w:rPr>
              <w:t>（40分）</w:t>
            </w:r>
          </w:p>
        </w:tc>
        <w:tc>
          <w:tcPr>
            <w:tcW w:w="7109" w:type="dxa"/>
            <w:vAlign w:val="center"/>
          </w:tcPr>
          <w:p w:rsidR="00922B6E" w:rsidRDefault="00922B6E" w:rsidP="001A60EA">
            <w:pPr>
              <w:widowControl/>
              <w:shd w:val="clear" w:color="auto" w:fill="FFFFFF"/>
              <w:spacing w:line="380" w:lineRule="exact"/>
              <w:rPr>
                <w:rFonts w:ascii="宋体" w:hAnsi="宋体" w:cs="宋体" w:hint="eastAsia"/>
                <w:szCs w:val="21"/>
              </w:rPr>
            </w:pPr>
            <w:r>
              <w:rPr>
                <w:rFonts w:ascii="宋体" w:hAnsi="宋体" w:cs="宋体" w:hint="eastAsia"/>
                <w:szCs w:val="21"/>
              </w:rPr>
              <w:t>1.健全战略管理组织，明确战略制定的主要步骤和工作计划，内容包括主要步骤、职责分工、时间安排、数据和信息的收集；针对收集战略制定的相关信息，采用科学的方法进行数据和信息的分析，并持续优化；（20）</w:t>
            </w:r>
          </w:p>
          <w:p w:rsidR="00922B6E" w:rsidRDefault="00922B6E" w:rsidP="001A60EA">
            <w:pPr>
              <w:widowControl/>
              <w:shd w:val="clear" w:color="auto" w:fill="FFFFFF"/>
              <w:spacing w:line="380" w:lineRule="exact"/>
              <w:rPr>
                <w:rFonts w:ascii="宋体" w:hAnsi="宋体" w:cs="宋体" w:hint="eastAsia"/>
                <w:szCs w:val="21"/>
              </w:rPr>
            </w:pPr>
            <w:r>
              <w:rPr>
                <w:rFonts w:ascii="宋体" w:hAnsi="宋体" w:cs="宋体" w:hint="eastAsia"/>
                <w:szCs w:val="21"/>
              </w:rPr>
              <w:t>2.制定与组织使命、愿景、价值观相一致的战略和战略目标，明确实现时间表和关键绩效指标体系，并考虑内外部相关方的利益。（20）</w:t>
            </w:r>
          </w:p>
        </w:tc>
      </w:tr>
      <w:tr w:rsidR="00922B6E" w:rsidTr="001A60EA">
        <w:trPr>
          <w:cantSplit/>
        </w:trPr>
        <w:tc>
          <w:tcPr>
            <w:tcW w:w="1153" w:type="dxa"/>
            <w:vMerge/>
            <w:vAlign w:val="center"/>
          </w:tcPr>
          <w:p w:rsidR="00922B6E" w:rsidRDefault="00922B6E" w:rsidP="001A60EA">
            <w:pPr>
              <w:spacing w:line="440" w:lineRule="exact"/>
              <w:jc w:val="center"/>
              <w:rPr>
                <w:rFonts w:ascii="宋体" w:hAnsi="宋体" w:cs="宋体" w:hint="eastAsia"/>
                <w:szCs w:val="21"/>
              </w:rPr>
            </w:pPr>
          </w:p>
        </w:tc>
        <w:tc>
          <w:tcPr>
            <w:tcW w:w="1614" w:type="dxa"/>
            <w:vAlign w:val="center"/>
          </w:tcPr>
          <w:p w:rsidR="00922B6E" w:rsidRDefault="00922B6E" w:rsidP="001A60EA">
            <w:pPr>
              <w:spacing w:line="440" w:lineRule="exact"/>
              <w:jc w:val="center"/>
              <w:rPr>
                <w:rFonts w:ascii="宋体" w:hAnsi="宋体" w:cs="宋体" w:hint="eastAsia"/>
                <w:szCs w:val="21"/>
              </w:rPr>
            </w:pPr>
            <w:r>
              <w:rPr>
                <w:rFonts w:ascii="宋体" w:hAnsi="宋体" w:cs="宋体" w:hint="eastAsia"/>
                <w:szCs w:val="21"/>
              </w:rPr>
              <w:t>战略部署</w:t>
            </w:r>
            <w:r>
              <w:rPr>
                <w:rFonts w:ascii="宋体" w:hAnsi="宋体" w:cs="宋体" w:hint="eastAsia"/>
                <w:szCs w:val="21"/>
                <w:lang/>
              </w:rPr>
              <w:t>与</w:t>
            </w:r>
          </w:p>
          <w:p w:rsidR="00922B6E" w:rsidRDefault="00922B6E" w:rsidP="001A60EA">
            <w:pPr>
              <w:spacing w:line="440" w:lineRule="exact"/>
              <w:jc w:val="center"/>
              <w:rPr>
                <w:rFonts w:ascii="宋体" w:hAnsi="宋体" w:cs="宋体" w:hint="eastAsia"/>
                <w:szCs w:val="21"/>
                <w:lang/>
              </w:rPr>
            </w:pPr>
            <w:r>
              <w:rPr>
                <w:rFonts w:ascii="宋体" w:hAnsi="宋体" w:cs="宋体" w:hint="eastAsia"/>
                <w:szCs w:val="21"/>
                <w:lang/>
              </w:rPr>
              <w:t>实施</w:t>
            </w:r>
          </w:p>
          <w:p w:rsidR="00922B6E" w:rsidRDefault="00922B6E" w:rsidP="001A60EA">
            <w:pPr>
              <w:spacing w:line="440" w:lineRule="exact"/>
              <w:jc w:val="center"/>
              <w:rPr>
                <w:rFonts w:ascii="宋体" w:hAnsi="宋体" w:cs="宋体" w:hint="eastAsia"/>
                <w:szCs w:val="21"/>
                <w:lang/>
              </w:rPr>
            </w:pPr>
            <w:r>
              <w:rPr>
                <w:rFonts w:ascii="宋体" w:hAnsi="宋体" w:cs="宋体" w:hint="eastAsia"/>
                <w:szCs w:val="21"/>
              </w:rPr>
              <w:t>（20分）</w:t>
            </w:r>
          </w:p>
        </w:tc>
        <w:tc>
          <w:tcPr>
            <w:tcW w:w="7109" w:type="dxa"/>
            <w:vAlign w:val="center"/>
          </w:tcPr>
          <w:p w:rsidR="00922B6E" w:rsidRDefault="00922B6E" w:rsidP="001A60EA">
            <w:pPr>
              <w:widowControl/>
              <w:shd w:val="clear" w:color="auto" w:fill="FFFFFF"/>
              <w:spacing w:line="380" w:lineRule="exact"/>
              <w:rPr>
                <w:rFonts w:ascii="宋体" w:hAnsi="宋体" w:cs="宋体" w:hint="eastAsia"/>
                <w:szCs w:val="21"/>
              </w:rPr>
            </w:pPr>
            <w:r>
              <w:rPr>
                <w:rFonts w:ascii="宋体" w:hAnsi="宋体" w:cs="宋体" w:hint="eastAsia"/>
                <w:szCs w:val="21"/>
              </w:rPr>
              <w:t>1.制定和部署实现战略目标的实施计划，相关部门如何制定本部门的年度工作计划；（5）</w:t>
            </w:r>
          </w:p>
          <w:p w:rsidR="00922B6E" w:rsidRDefault="00922B6E" w:rsidP="001A60EA">
            <w:pPr>
              <w:widowControl/>
              <w:shd w:val="clear" w:color="auto" w:fill="FFFFFF"/>
              <w:spacing w:line="380" w:lineRule="exact"/>
              <w:rPr>
                <w:rFonts w:ascii="宋体" w:hAnsi="宋体" w:cs="宋体" w:hint="eastAsia"/>
                <w:szCs w:val="21"/>
              </w:rPr>
            </w:pPr>
            <w:r>
              <w:rPr>
                <w:rFonts w:ascii="宋体" w:hAnsi="宋体" w:cs="宋体" w:hint="eastAsia"/>
                <w:szCs w:val="21"/>
              </w:rPr>
              <w:t>2.根据环境的变化对战略目标及其实施计划进行调整和落实；（5）</w:t>
            </w:r>
          </w:p>
          <w:p w:rsidR="00922B6E" w:rsidRDefault="00922B6E" w:rsidP="001A60EA">
            <w:pPr>
              <w:widowControl/>
              <w:shd w:val="clear" w:color="auto" w:fill="FFFFFF"/>
              <w:spacing w:line="380" w:lineRule="exact"/>
              <w:rPr>
                <w:rFonts w:ascii="宋体" w:hAnsi="宋体" w:cs="宋体" w:hint="eastAsia"/>
                <w:szCs w:val="21"/>
              </w:rPr>
            </w:pPr>
            <w:r>
              <w:rPr>
                <w:rFonts w:ascii="宋体" w:hAnsi="宋体" w:cs="宋体" w:hint="eastAsia"/>
                <w:szCs w:val="21"/>
              </w:rPr>
              <w:t>3.制定反映产品和服务、顾客与市场及经营管理等方面关键变化的长、短期发展计划；（5）</w:t>
            </w:r>
          </w:p>
          <w:p w:rsidR="00922B6E" w:rsidRDefault="00922B6E" w:rsidP="001A60EA">
            <w:pPr>
              <w:widowControl/>
              <w:shd w:val="clear" w:color="auto" w:fill="FFFFFF"/>
              <w:spacing w:line="380" w:lineRule="exact"/>
              <w:rPr>
                <w:rFonts w:ascii="宋体" w:hAnsi="宋体" w:cs="宋体" w:hint="eastAsia"/>
                <w:szCs w:val="21"/>
              </w:rPr>
            </w:pPr>
            <w:r>
              <w:rPr>
                <w:rFonts w:ascii="宋体" w:hAnsi="宋体" w:cs="宋体" w:hint="eastAsia"/>
                <w:szCs w:val="21"/>
              </w:rPr>
              <w:t>4.如何获取和配置资源以确保长、短期战略目标和实施计划所需的资源。（5）</w:t>
            </w:r>
          </w:p>
        </w:tc>
      </w:tr>
      <w:tr w:rsidR="00922B6E" w:rsidTr="001A60EA">
        <w:trPr>
          <w:cantSplit/>
          <w:trHeight w:val="1832"/>
        </w:trPr>
        <w:tc>
          <w:tcPr>
            <w:tcW w:w="1153" w:type="dxa"/>
            <w:vMerge/>
            <w:vAlign w:val="center"/>
          </w:tcPr>
          <w:p w:rsidR="00922B6E" w:rsidRDefault="00922B6E" w:rsidP="001A60EA">
            <w:pPr>
              <w:spacing w:line="440" w:lineRule="exact"/>
              <w:jc w:val="center"/>
              <w:rPr>
                <w:rFonts w:ascii="宋体" w:hAnsi="宋体" w:cs="宋体" w:hint="eastAsia"/>
                <w:szCs w:val="21"/>
              </w:rPr>
            </w:pPr>
          </w:p>
        </w:tc>
        <w:tc>
          <w:tcPr>
            <w:tcW w:w="1614" w:type="dxa"/>
            <w:vAlign w:val="center"/>
          </w:tcPr>
          <w:p w:rsidR="00922B6E" w:rsidRDefault="00922B6E" w:rsidP="001A60EA">
            <w:pPr>
              <w:spacing w:line="440" w:lineRule="exact"/>
              <w:jc w:val="center"/>
              <w:rPr>
                <w:rFonts w:ascii="宋体" w:hAnsi="宋体" w:cs="宋体" w:hint="eastAsia"/>
                <w:szCs w:val="21"/>
              </w:rPr>
            </w:pPr>
            <w:r>
              <w:rPr>
                <w:rFonts w:ascii="宋体" w:hAnsi="宋体" w:cs="宋体" w:hint="eastAsia"/>
                <w:szCs w:val="21"/>
              </w:rPr>
              <w:t>战略绩效测量与评价</w:t>
            </w:r>
          </w:p>
          <w:p w:rsidR="00922B6E" w:rsidRDefault="00922B6E" w:rsidP="001A60EA">
            <w:pPr>
              <w:spacing w:line="440" w:lineRule="exact"/>
              <w:jc w:val="center"/>
              <w:rPr>
                <w:rFonts w:ascii="宋体" w:hAnsi="宋体" w:cs="宋体" w:hint="eastAsia"/>
                <w:szCs w:val="21"/>
              </w:rPr>
            </w:pPr>
            <w:r>
              <w:rPr>
                <w:rFonts w:ascii="宋体" w:hAnsi="宋体" w:cs="宋体" w:hint="eastAsia"/>
                <w:szCs w:val="21"/>
              </w:rPr>
              <w:t>（30分）</w:t>
            </w:r>
          </w:p>
        </w:tc>
        <w:tc>
          <w:tcPr>
            <w:tcW w:w="7109" w:type="dxa"/>
            <w:vAlign w:val="center"/>
          </w:tcPr>
          <w:p w:rsidR="00922B6E" w:rsidRDefault="00922B6E" w:rsidP="001A60EA">
            <w:pPr>
              <w:widowControl/>
              <w:shd w:val="clear" w:color="auto" w:fill="FFFFFF"/>
              <w:spacing w:line="380" w:lineRule="exact"/>
              <w:rPr>
                <w:rFonts w:ascii="宋体" w:hAnsi="宋体" w:cs="宋体" w:hint="eastAsia"/>
                <w:szCs w:val="21"/>
              </w:rPr>
            </w:pPr>
            <w:r>
              <w:rPr>
                <w:rFonts w:ascii="宋体" w:hAnsi="宋体" w:cs="宋体" w:hint="eastAsia"/>
                <w:szCs w:val="21"/>
              </w:rPr>
              <w:t>1.运用适宜的科学方法和工具，对长、短期计划内的关键指标进行预测，并对预测准确性进行评估；（10）</w:t>
            </w:r>
          </w:p>
          <w:p w:rsidR="00922B6E" w:rsidRDefault="00922B6E" w:rsidP="001A60EA">
            <w:pPr>
              <w:widowControl/>
              <w:shd w:val="clear" w:color="auto" w:fill="FFFFFF"/>
              <w:spacing w:line="380" w:lineRule="exact"/>
              <w:rPr>
                <w:rFonts w:ascii="宋体" w:hAnsi="宋体" w:cs="宋体" w:hint="eastAsia"/>
                <w:szCs w:val="21"/>
              </w:rPr>
            </w:pPr>
            <w:r>
              <w:rPr>
                <w:rFonts w:ascii="宋体" w:hAnsi="宋体" w:cs="宋体" w:hint="eastAsia"/>
                <w:szCs w:val="21"/>
              </w:rPr>
              <w:t>2.确定竞争对手和标杆，将所预测绩效与竞争对手、标杆的预测绩效及以往绩效进行对比，以验证和优化自身目标和计划；（10）</w:t>
            </w:r>
          </w:p>
          <w:p w:rsidR="00922B6E" w:rsidRDefault="00922B6E" w:rsidP="001A60EA">
            <w:pPr>
              <w:widowControl/>
              <w:shd w:val="clear" w:color="auto" w:fill="FFFFFF"/>
              <w:spacing w:line="380" w:lineRule="exact"/>
              <w:rPr>
                <w:rFonts w:ascii="宋体" w:hAnsi="宋体" w:cs="宋体" w:hint="eastAsia"/>
                <w:szCs w:val="21"/>
              </w:rPr>
            </w:pPr>
            <w:r>
              <w:rPr>
                <w:rFonts w:ascii="宋体" w:hAnsi="宋体" w:cs="宋体" w:hint="eastAsia"/>
                <w:szCs w:val="21"/>
              </w:rPr>
              <w:t>3.如何评价计划的实施结果与预期结果之间的差异，针对未完成的事项如何采取措施进行</w:t>
            </w:r>
            <w:r>
              <w:rPr>
                <w:rFonts w:ascii="宋体" w:hAnsi="宋体" w:cs="宋体" w:hint="eastAsia"/>
                <w:szCs w:val="21"/>
                <w:lang/>
              </w:rPr>
              <w:t>改进。</w:t>
            </w:r>
            <w:r>
              <w:rPr>
                <w:rFonts w:ascii="宋体" w:hAnsi="宋体" w:cs="宋体" w:hint="eastAsia"/>
                <w:szCs w:val="21"/>
              </w:rPr>
              <w:t>（10）</w:t>
            </w:r>
          </w:p>
        </w:tc>
      </w:tr>
      <w:tr w:rsidR="00922B6E" w:rsidTr="001A60EA">
        <w:trPr>
          <w:cantSplit/>
        </w:trPr>
        <w:tc>
          <w:tcPr>
            <w:tcW w:w="1153" w:type="dxa"/>
            <w:vMerge w:val="restart"/>
            <w:vAlign w:val="center"/>
          </w:tcPr>
          <w:p w:rsidR="00922B6E" w:rsidRDefault="00922B6E" w:rsidP="001A60EA">
            <w:pPr>
              <w:spacing w:line="440" w:lineRule="exact"/>
              <w:jc w:val="center"/>
              <w:rPr>
                <w:rFonts w:ascii="宋体" w:hAnsi="宋体" w:cs="宋体" w:hint="eastAsia"/>
                <w:szCs w:val="21"/>
              </w:rPr>
            </w:pPr>
            <w:r>
              <w:rPr>
                <w:rFonts w:ascii="宋体" w:hAnsi="宋体" w:cs="宋体" w:hint="eastAsia"/>
                <w:szCs w:val="21"/>
              </w:rPr>
              <w:t>三、顾客与市场</w:t>
            </w:r>
          </w:p>
          <w:p w:rsidR="00922B6E" w:rsidRDefault="00922B6E" w:rsidP="001A60EA">
            <w:pPr>
              <w:spacing w:line="440" w:lineRule="exact"/>
              <w:jc w:val="center"/>
              <w:rPr>
                <w:rFonts w:ascii="宋体" w:hAnsi="宋体" w:cs="宋体" w:hint="eastAsia"/>
                <w:szCs w:val="21"/>
              </w:rPr>
            </w:pPr>
            <w:r>
              <w:rPr>
                <w:rFonts w:ascii="宋体" w:hAnsi="宋体" w:cs="宋体" w:hint="eastAsia"/>
                <w:szCs w:val="21"/>
              </w:rPr>
              <w:t>（90分）</w:t>
            </w:r>
          </w:p>
          <w:p w:rsidR="00922B6E" w:rsidRDefault="00922B6E" w:rsidP="001A60EA">
            <w:pPr>
              <w:spacing w:line="440" w:lineRule="exact"/>
              <w:jc w:val="center"/>
              <w:rPr>
                <w:rFonts w:ascii="宋体" w:hAnsi="宋体" w:cs="宋体" w:hint="eastAsia"/>
                <w:color w:val="FF0000"/>
                <w:szCs w:val="21"/>
              </w:rPr>
            </w:pPr>
          </w:p>
        </w:tc>
        <w:tc>
          <w:tcPr>
            <w:tcW w:w="1614" w:type="dxa"/>
            <w:vAlign w:val="center"/>
          </w:tcPr>
          <w:p w:rsidR="00922B6E" w:rsidRDefault="00922B6E" w:rsidP="001A60EA">
            <w:pPr>
              <w:spacing w:line="440" w:lineRule="exact"/>
              <w:jc w:val="center"/>
              <w:rPr>
                <w:rFonts w:ascii="宋体" w:hAnsi="宋体" w:cs="宋体" w:hint="eastAsia"/>
                <w:szCs w:val="21"/>
              </w:rPr>
            </w:pPr>
            <w:r>
              <w:rPr>
                <w:rFonts w:ascii="宋体" w:hAnsi="宋体" w:cs="宋体" w:hint="eastAsia"/>
                <w:szCs w:val="21"/>
              </w:rPr>
              <w:t>市场调研</w:t>
            </w:r>
          </w:p>
          <w:p w:rsidR="00922B6E" w:rsidRDefault="00922B6E" w:rsidP="001A60EA">
            <w:pPr>
              <w:spacing w:line="440" w:lineRule="exact"/>
              <w:jc w:val="center"/>
              <w:rPr>
                <w:rFonts w:ascii="宋体" w:hAnsi="宋体" w:cs="宋体" w:hint="eastAsia"/>
                <w:szCs w:val="21"/>
              </w:rPr>
            </w:pPr>
            <w:r>
              <w:rPr>
                <w:rFonts w:ascii="宋体" w:hAnsi="宋体" w:cs="宋体" w:hint="eastAsia"/>
                <w:szCs w:val="21"/>
              </w:rPr>
              <w:t>（20分）</w:t>
            </w:r>
          </w:p>
        </w:tc>
        <w:tc>
          <w:tcPr>
            <w:tcW w:w="7109" w:type="dxa"/>
            <w:vAlign w:val="center"/>
          </w:tcPr>
          <w:p w:rsidR="00922B6E" w:rsidRDefault="00922B6E" w:rsidP="001A60EA">
            <w:pPr>
              <w:widowControl/>
              <w:shd w:val="clear" w:color="auto" w:fill="FFFFFF"/>
              <w:spacing w:line="380" w:lineRule="exact"/>
              <w:rPr>
                <w:rFonts w:ascii="宋体" w:hAnsi="宋体" w:cs="宋体" w:hint="eastAsia"/>
                <w:szCs w:val="21"/>
              </w:rPr>
            </w:pPr>
            <w:r>
              <w:rPr>
                <w:rFonts w:ascii="宋体" w:hAnsi="宋体" w:cs="宋体" w:hint="eastAsia"/>
                <w:szCs w:val="21"/>
              </w:rPr>
              <w:t>1.开展市场调研活动，编制市场调研报告。为组织预测市场的发展趋势提供信息，并从多维度进行市场细分；（10）</w:t>
            </w:r>
          </w:p>
          <w:p w:rsidR="00922B6E" w:rsidRDefault="00922B6E" w:rsidP="001A60EA">
            <w:pPr>
              <w:widowControl/>
              <w:shd w:val="clear" w:color="auto" w:fill="FFFFFF"/>
              <w:spacing w:line="380" w:lineRule="exact"/>
              <w:rPr>
                <w:rFonts w:ascii="宋体" w:hAnsi="宋体" w:cs="宋体" w:hint="eastAsia"/>
                <w:szCs w:val="21"/>
              </w:rPr>
            </w:pPr>
            <w:r>
              <w:rPr>
                <w:rFonts w:ascii="宋体" w:hAnsi="宋体" w:cs="宋体" w:hint="eastAsia"/>
                <w:szCs w:val="21"/>
              </w:rPr>
              <w:t>2.开展顾客、产品和市场的分析，编制分析报告，寻找改进的机会，有改进的实施证据。（10）</w:t>
            </w:r>
          </w:p>
        </w:tc>
      </w:tr>
      <w:tr w:rsidR="00922B6E" w:rsidTr="001A60EA">
        <w:trPr>
          <w:cantSplit/>
        </w:trPr>
        <w:tc>
          <w:tcPr>
            <w:tcW w:w="1153" w:type="dxa"/>
            <w:vMerge/>
            <w:vAlign w:val="center"/>
          </w:tcPr>
          <w:p w:rsidR="00922B6E" w:rsidRDefault="00922B6E" w:rsidP="001A60EA">
            <w:pPr>
              <w:spacing w:line="440" w:lineRule="exact"/>
              <w:jc w:val="center"/>
              <w:rPr>
                <w:rFonts w:ascii="宋体" w:hAnsi="宋体" w:cs="宋体" w:hint="eastAsia"/>
                <w:szCs w:val="21"/>
              </w:rPr>
            </w:pPr>
          </w:p>
        </w:tc>
        <w:tc>
          <w:tcPr>
            <w:tcW w:w="1614" w:type="dxa"/>
            <w:vAlign w:val="center"/>
          </w:tcPr>
          <w:p w:rsidR="00922B6E" w:rsidRDefault="00922B6E" w:rsidP="001A60EA">
            <w:pPr>
              <w:spacing w:line="440" w:lineRule="exact"/>
              <w:jc w:val="center"/>
              <w:rPr>
                <w:rFonts w:ascii="宋体" w:hAnsi="宋体" w:cs="宋体" w:hint="eastAsia"/>
                <w:szCs w:val="21"/>
              </w:rPr>
            </w:pPr>
            <w:r>
              <w:rPr>
                <w:rFonts w:ascii="宋体" w:hAnsi="宋体" w:cs="宋体" w:hint="eastAsia"/>
                <w:szCs w:val="21"/>
                <w:lang/>
              </w:rPr>
              <w:t>顾客关系</w:t>
            </w:r>
            <w:r>
              <w:rPr>
                <w:rFonts w:ascii="宋体" w:hAnsi="宋体" w:cs="宋体" w:hint="eastAsia"/>
                <w:szCs w:val="21"/>
              </w:rPr>
              <w:t>的</w:t>
            </w:r>
          </w:p>
          <w:p w:rsidR="00922B6E" w:rsidRDefault="00922B6E" w:rsidP="001A60EA">
            <w:pPr>
              <w:spacing w:line="440" w:lineRule="exact"/>
              <w:jc w:val="center"/>
              <w:rPr>
                <w:rFonts w:ascii="宋体" w:hAnsi="宋体" w:cs="宋体" w:hint="eastAsia"/>
                <w:szCs w:val="21"/>
                <w:lang/>
              </w:rPr>
            </w:pPr>
            <w:r>
              <w:rPr>
                <w:rFonts w:ascii="宋体" w:hAnsi="宋体" w:cs="宋体" w:hint="eastAsia"/>
                <w:szCs w:val="21"/>
                <w:lang/>
              </w:rPr>
              <w:t>建立</w:t>
            </w:r>
          </w:p>
          <w:p w:rsidR="00922B6E" w:rsidRDefault="00922B6E" w:rsidP="001A60EA">
            <w:pPr>
              <w:spacing w:line="440" w:lineRule="exact"/>
              <w:jc w:val="center"/>
              <w:rPr>
                <w:rFonts w:ascii="宋体" w:hAnsi="宋体" w:cs="宋体" w:hint="eastAsia"/>
                <w:szCs w:val="21"/>
                <w:lang/>
              </w:rPr>
            </w:pPr>
            <w:r>
              <w:rPr>
                <w:rFonts w:ascii="宋体" w:hAnsi="宋体" w:cs="宋体" w:hint="eastAsia"/>
                <w:szCs w:val="21"/>
              </w:rPr>
              <w:t>（30分）</w:t>
            </w:r>
          </w:p>
        </w:tc>
        <w:tc>
          <w:tcPr>
            <w:tcW w:w="7109" w:type="dxa"/>
            <w:vAlign w:val="center"/>
          </w:tcPr>
          <w:p w:rsidR="00922B6E" w:rsidRDefault="00922B6E" w:rsidP="001A60EA">
            <w:pPr>
              <w:widowControl/>
              <w:shd w:val="clear" w:color="auto" w:fill="FFFFFF"/>
              <w:spacing w:line="380" w:lineRule="exact"/>
              <w:rPr>
                <w:rFonts w:ascii="宋体" w:hAnsi="宋体" w:cs="宋体" w:hint="eastAsia"/>
                <w:szCs w:val="21"/>
              </w:rPr>
            </w:pPr>
            <w:r>
              <w:rPr>
                <w:rFonts w:ascii="宋体" w:hAnsi="宋体" w:cs="宋体" w:hint="eastAsia"/>
                <w:szCs w:val="21"/>
              </w:rPr>
              <w:t>1.了解并分析目标顾客的需求、期望和偏好，定期进行评价改进，</w:t>
            </w:r>
            <w:r>
              <w:rPr>
                <w:rFonts w:ascii="宋体" w:hAnsi="宋体" w:cs="宋体" w:hint="eastAsia"/>
                <w:szCs w:val="21"/>
                <w:lang/>
              </w:rPr>
              <w:t>以适用内外部环境的变化</w:t>
            </w:r>
            <w:r>
              <w:rPr>
                <w:rFonts w:ascii="宋体" w:hAnsi="宋体" w:cs="宋体" w:hint="eastAsia"/>
                <w:szCs w:val="21"/>
              </w:rPr>
              <w:t>；（5）</w:t>
            </w:r>
          </w:p>
          <w:p w:rsidR="00922B6E" w:rsidRDefault="00922B6E" w:rsidP="001A60EA">
            <w:pPr>
              <w:widowControl/>
              <w:shd w:val="clear" w:color="auto" w:fill="FFFFFF"/>
              <w:spacing w:line="380" w:lineRule="exact"/>
              <w:rPr>
                <w:rFonts w:ascii="宋体" w:hAnsi="宋体" w:cs="宋体" w:hint="eastAsia"/>
                <w:szCs w:val="21"/>
              </w:rPr>
            </w:pPr>
            <w:r>
              <w:rPr>
                <w:rFonts w:ascii="宋体" w:hAnsi="宋体" w:cs="宋体" w:hint="eastAsia"/>
                <w:szCs w:val="21"/>
              </w:rPr>
              <w:t>2.根据内外环境的变化、组织战略、发展方向和业务等的调整，定期评价和改进顾客关系方面的方法；（10）</w:t>
            </w:r>
          </w:p>
          <w:p w:rsidR="00922B6E" w:rsidRDefault="00922B6E" w:rsidP="001A60EA">
            <w:pPr>
              <w:widowControl/>
              <w:shd w:val="clear" w:color="auto" w:fill="FFFFFF"/>
              <w:spacing w:line="380" w:lineRule="exact"/>
              <w:rPr>
                <w:rFonts w:ascii="宋体" w:hAnsi="宋体" w:cs="宋体" w:hint="eastAsia"/>
                <w:szCs w:val="21"/>
              </w:rPr>
            </w:pPr>
            <w:r>
              <w:rPr>
                <w:rFonts w:ascii="宋体" w:hAnsi="宋体" w:cs="宋体" w:hint="eastAsia"/>
                <w:szCs w:val="21"/>
              </w:rPr>
              <w:t>3.对不同顾客群建立差异化的顾客关系，实施顾客关系管理，采取适宜的营销和服务策略，提高其满意度和忠诚度；确立顾客投诉处理机制，确保投诉得到及时、有效、快速的解决。（15）</w:t>
            </w:r>
          </w:p>
        </w:tc>
      </w:tr>
      <w:tr w:rsidR="00922B6E" w:rsidTr="001A60EA">
        <w:trPr>
          <w:cantSplit/>
        </w:trPr>
        <w:tc>
          <w:tcPr>
            <w:tcW w:w="1153" w:type="dxa"/>
            <w:vMerge/>
            <w:vAlign w:val="center"/>
          </w:tcPr>
          <w:p w:rsidR="00922B6E" w:rsidRDefault="00922B6E" w:rsidP="001A60EA">
            <w:pPr>
              <w:spacing w:line="440" w:lineRule="exact"/>
              <w:jc w:val="center"/>
              <w:rPr>
                <w:rFonts w:ascii="宋体" w:hAnsi="宋体" w:cs="宋体" w:hint="eastAsia"/>
                <w:szCs w:val="21"/>
              </w:rPr>
            </w:pPr>
          </w:p>
        </w:tc>
        <w:tc>
          <w:tcPr>
            <w:tcW w:w="1614" w:type="dxa"/>
            <w:vAlign w:val="center"/>
          </w:tcPr>
          <w:p w:rsidR="00922B6E" w:rsidRDefault="00922B6E" w:rsidP="001A60EA">
            <w:pPr>
              <w:spacing w:line="440" w:lineRule="exact"/>
              <w:ind w:firstLineChars="100" w:firstLine="210"/>
              <w:jc w:val="center"/>
              <w:rPr>
                <w:rFonts w:ascii="宋体" w:hAnsi="宋体" w:cs="宋体" w:hint="eastAsia"/>
                <w:szCs w:val="21"/>
              </w:rPr>
            </w:pPr>
            <w:r>
              <w:rPr>
                <w:rFonts w:ascii="宋体" w:hAnsi="宋体" w:cs="宋体" w:hint="eastAsia"/>
                <w:szCs w:val="21"/>
              </w:rPr>
              <w:t>顾客关系的管理</w:t>
            </w:r>
          </w:p>
          <w:p w:rsidR="00922B6E" w:rsidRDefault="00922B6E" w:rsidP="001A60EA">
            <w:pPr>
              <w:spacing w:line="440" w:lineRule="exact"/>
              <w:jc w:val="center"/>
              <w:rPr>
                <w:rFonts w:ascii="宋体" w:hAnsi="宋体" w:cs="宋体" w:hint="eastAsia"/>
                <w:szCs w:val="21"/>
              </w:rPr>
            </w:pPr>
            <w:r>
              <w:rPr>
                <w:rFonts w:ascii="宋体" w:hAnsi="宋体" w:cs="宋体" w:hint="eastAsia"/>
                <w:szCs w:val="21"/>
              </w:rPr>
              <w:t>（20分）</w:t>
            </w:r>
          </w:p>
        </w:tc>
        <w:tc>
          <w:tcPr>
            <w:tcW w:w="7109" w:type="dxa"/>
            <w:vAlign w:val="center"/>
          </w:tcPr>
          <w:p w:rsidR="00922B6E" w:rsidRDefault="00922B6E" w:rsidP="001A60EA">
            <w:pPr>
              <w:widowControl/>
              <w:shd w:val="clear" w:color="auto" w:fill="FFFFFF"/>
              <w:spacing w:line="380" w:lineRule="exact"/>
              <w:rPr>
                <w:rFonts w:ascii="宋体" w:hAnsi="宋体" w:cs="宋体" w:hint="eastAsia"/>
                <w:szCs w:val="21"/>
              </w:rPr>
            </w:pPr>
            <w:r>
              <w:rPr>
                <w:rFonts w:ascii="宋体" w:hAnsi="宋体" w:cs="宋体" w:hint="eastAsia"/>
                <w:szCs w:val="21"/>
              </w:rPr>
              <w:t>1.建立了顾客关系管理系统，建立网络化的沟通渠道，定期开展顾客走访或其他形式的调研活动。收集潜在顾客的信息，开发新顾客，新市场；（10）</w:t>
            </w:r>
          </w:p>
          <w:p w:rsidR="00922B6E" w:rsidRDefault="00922B6E" w:rsidP="001A60EA">
            <w:pPr>
              <w:widowControl/>
              <w:shd w:val="clear" w:color="auto" w:fill="FFFFFF"/>
              <w:spacing w:line="380" w:lineRule="exact"/>
              <w:rPr>
                <w:rFonts w:ascii="宋体" w:hAnsi="宋体" w:cs="宋体" w:hint="eastAsia"/>
                <w:szCs w:val="21"/>
              </w:rPr>
            </w:pPr>
            <w:r>
              <w:rPr>
                <w:rFonts w:ascii="宋体" w:hAnsi="宋体" w:cs="宋体" w:hint="eastAsia"/>
                <w:szCs w:val="21"/>
              </w:rPr>
              <w:t>2.制定售后服务的标准，是否测评售后服务的满意度，有实施的证据。（10）</w:t>
            </w:r>
          </w:p>
        </w:tc>
      </w:tr>
      <w:tr w:rsidR="00922B6E" w:rsidTr="001A60EA">
        <w:trPr>
          <w:cantSplit/>
          <w:trHeight w:val="960"/>
        </w:trPr>
        <w:tc>
          <w:tcPr>
            <w:tcW w:w="1153" w:type="dxa"/>
            <w:vMerge/>
            <w:vAlign w:val="center"/>
          </w:tcPr>
          <w:p w:rsidR="00922B6E" w:rsidRDefault="00922B6E" w:rsidP="001A60EA">
            <w:pPr>
              <w:spacing w:line="440" w:lineRule="exact"/>
              <w:jc w:val="center"/>
              <w:rPr>
                <w:rFonts w:ascii="宋体" w:hAnsi="宋体" w:cs="宋体" w:hint="eastAsia"/>
                <w:szCs w:val="21"/>
              </w:rPr>
            </w:pPr>
          </w:p>
        </w:tc>
        <w:tc>
          <w:tcPr>
            <w:tcW w:w="1614" w:type="dxa"/>
            <w:vAlign w:val="center"/>
          </w:tcPr>
          <w:p w:rsidR="00922B6E" w:rsidRDefault="00922B6E" w:rsidP="001A60EA">
            <w:pPr>
              <w:spacing w:line="440" w:lineRule="exact"/>
              <w:ind w:firstLineChars="100" w:firstLine="210"/>
              <w:jc w:val="center"/>
              <w:rPr>
                <w:rFonts w:ascii="宋体" w:hAnsi="宋体" w:cs="宋体" w:hint="eastAsia"/>
                <w:szCs w:val="21"/>
                <w:lang/>
              </w:rPr>
            </w:pPr>
            <w:r>
              <w:rPr>
                <w:rFonts w:ascii="宋体" w:hAnsi="宋体" w:cs="宋体" w:hint="eastAsia"/>
                <w:szCs w:val="21"/>
              </w:rPr>
              <w:t>顾客</w:t>
            </w:r>
            <w:r>
              <w:rPr>
                <w:rFonts w:ascii="宋体" w:hAnsi="宋体" w:cs="宋体" w:hint="eastAsia"/>
                <w:szCs w:val="21"/>
                <w:lang/>
              </w:rPr>
              <w:t>满意的测量</w:t>
            </w:r>
          </w:p>
          <w:p w:rsidR="00922B6E" w:rsidRDefault="00922B6E" w:rsidP="001A60EA">
            <w:pPr>
              <w:spacing w:line="440" w:lineRule="exact"/>
              <w:jc w:val="center"/>
              <w:rPr>
                <w:rFonts w:ascii="宋体" w:hAnsi="宋体" w:cs="宋体" w:hint="eastAsia"/>
                <w:szCs w:val="21"/>
                <w:lang/>
              </w:rPr>
            </w:pPr>
            <w:r>
              <w:rPr>
                <w:rFonts w:ascii="宋体" w:hAnsi="宋体" w:cs="宋体" w:hint="eastAsia"/>
                <w:szCs w:val="21"/>
              </w:rPr>
              <w:t>（20分）</w:t>
            </w:r>
          </w:p>
        </w:tc>
        <w:tc>
          <w:tcPr>
            <w:tcW w:w="7109" w:type="dxa"/>
            <w:vAlign w:val="center"/>
          </w:tcPr>
          <w:p w:rsidR="00922B6E" w:rsidRDefault="00922B6E" w:rsidP="001A60EA">
            <w:pPr>
              <w:widowControl/>
              <w:shd w:val="clear" w:color="auto" w:fill="FFFFFF"/>
              <w:spacing w:line="380" w:lineRule="exact"/>
              <w:rPr>
                <w:rFonts w:ascii="宋体" w:hAnsi="宋体" w:cs="宋体" w:hint="eastAsia"/>
                <w:szCs w:val="21"/>
              </w:rPr>
            </w:pPr>
            <w:r>
              <w:rPr>
                <w:rFonts w:ascii="宋体" w:hAnsi="宋体" w:cs="宋体" w:hint="eastAsia"/>
                <w:szCs w:val="21"/>
              </w:rPr>
              <w:t>1.科学合理测量顾客满意和忠诚，</w:t>
            </w:r>
            <w:r>
              <w:rPr>
                <w:rFonts w:ascii="宋体" w:hAnsi="宋体" w:cs="宋体" w:hint="eastAsia"/>
                <w:szCs w:val="21"/>
                <w:lang/>
              </w:rPr>
              <w:t>并根据测量结果进行改进</w:t>
            </w:r>
            <w:r>
              <w:rPr>
                <w:rFonts w:ascii="宋体" w:hAnsi="宋体" w:cs="宋体" w:hint="eastAsia"/>
                <w:szCs w:val="21"/>
              </w:rPr>
              <w:t>；（10分）</w:t>
            </w:r>
          </w:p>
          <w:p w:rsidR="00922B6E" w:rsidRDefault="00922B6E" w:rsidP="001A60EA">
            <w:pPr>
              <w:widowControl/>
              <w:shd w:val="clear" w:color="auto" w:fill="FFFFFF"/>
              <w:spacing w:line="380" w:lineRule="exact"/>
              <w:rPr>
                <w:rFonts w:ascii="宋体" w:hAnsi="宋体" w:cs="宋体" w:hint="eastAsia"/>
                <w:szCs w:val="21"/>
              </w:rPr>
            </w:pPr>
            <w:r>
              <w:rPr>
                <w:rFonts w:ascii="宋体" w:hAnsi="宋体" w:cs="宋体" w:hint="eastAsia"/>
                <w:szCs w:val="21"/>
              </w:rPr>
              <w:t>2.</w:t>
            </w:r>
            <w:r>
              <w:rPr>
                <w:rFonts w:ascii="宋体" w:hAnsi="宋体" w:cs="宋体" w:hint="eastAsia"/>
                <w:szCs w:val="21"/>
                <w:lang/>
              </w:rPr>
              <w:t>通过有效途径，</w:t>
            </w:r>
            <w:r>
              <w:rPr>
                <w:rFonts w:ascii="宋体" w:hAnsi="宋体" w:cs="宋体" w:hint="eastAsia"/>
                <w:szCs w:val="21"/>
              </w:rPr>
              <w:t>获取竞争对手</w:t>
            </w:r>
            <w:r>
              <w:rPr>
                <w:rFonts w:ascii="宋体" w:hAnsi="宋体" w:cs="宋体" w:hint="eastAsia"/>
                <w:szCs w:val="21"/>
                <w:lang/>
              </w:rPr>
              <w:t>以及标杆</w:t>
            </w:r>
            <w:r>
              <w:rPr>
                <w:rFonts w:ascii="宋体" w:hAnsi="宋体" w:cs="宋体" w:hint="eastAsia"/>
                <w:szCs w:val="21"/>
              </w:rPr>
              <w:t>主导产品或服务的顾客满意度水平及趋势。（10分）</w:t>
            </w:r>
          </w:p>
        </w:tc>
      </w:tr>
      <w:tr w:rsidR="00922B6E" w:rsidTr="001A60EA">
        <w:tc>
          <w:tcPr>
            <w:tcW w:w="1153" w:type="dxa"/>
            <w:vMerge w:val="restart"/>
            <w:vAlign w:val="center"/>
          </w:tcPr>
          <w:p w:rsidR="00922B6E" w:rsidRDefault="00922B6E" w:rsidP="001A60EA">
            <w:pPr>
              <w:spacing w:line="440" w:lineRule="exact"/>
              <w:jc w:val="center"/>
              <w:rPr>
                <w:rFonts w:ascii="宋体" w:hAnsi="宋体" w:cs="宋体" w:hint="eastAsia"/>
                <w:szCs w:val="21"/>
              </w:rPr>
            </w:pPr>
            <w:r>
              <w:rPr>
                <w:rFonts w:ascii="宋体" w:hAnsi="宋体" w:cs="宋体" w:hint="eastAsia"/>
                <w:szCs w:val="21"/>
              </w:rPr>
              <w:lastRenderedPageBreak/>
              <w:t>四、资源</w:t>
            </w:r>
          </w:p>
          <w:p w:rsidR="00922B6E" w:rsidRDefault="00922B6E" w:rsidP="001A60EA">
            <w:pPr>
              <w:spacing w:line="440" w:lineRule="exact"/>
              <w:jc w:val="center"/>
              <w:rPr>
                <w:rFonts w:ascii="宋体" w:hAnsi="宋体" w:cs="宋体" w:hint="eastAsia"/>
                <w:szCs w:val="21"/>
              </w:rPr>
            </w:pPr>
            <w:r>
              <w:rPr>
                <w:rFonts w:ascii="宋体" w:hAnsi="宋体" w:cs="宋体" w:hint="eastAsia"/>
                <w:szCs w:val="21"/>
              </w:rPr>
              <w:t>（130分）</w:t>
            </w:r>
          </w:p>
          <w:p w:rsidR="00922B6E" w:rsidRDefault="00922B6E" w:rsidP="001A60EA">
            <w:pPr>
              <w:spacing w:line="440" w:lineRule="exact"/>
              <w:jc w:val="center"/>
              <w:rPr>
                <w:rFonts w:ascii="宋体" w:hAnsi="宋体" w:cs="宋体" w:hint="eastAsia"/>
                <w:color w:val="FF0000"/>
                <w:szCs w:val="21"/>
              </w:rPr>
            </w:pPr>
          </w:p>
        </w:tc>
        <w:tc>
          <w:tcPr>
            <w:tcW w:w="1614" w:type="dxa"/>
            <w:vAlign w:val="center"/>
          </w:tcPr>
          <w:p w:rsidR="00922B6E" w:rsidRDefault="00922B6E" w:rsidP="001A60EA">
            <w:pPr>
              <w:spacing w:line="440" w:lineRule="exact"/>
              <w:jc w:val="center"/>
              <w:rPr>
                <w:rFonts w:ascii="宋体" w:hAnsi="宋体" w:cs="宋体" w:hint="eastAsia"/>
                <w:szCs w:val="21"/>
                <w:lang/>
              </w:rPr>
            </w:pPr>
            <w:r>
              <w:rPr>
                <w:rFonts w:ascii="宋体" w:hAnsi="宋体" w:cs="宋体" w:hint="eastAsia"/>
                <w:szCs w:val="21"/>
                <w:lang/>
              </w:rPr>
              <w:t>人力资源</w:t>
            </w:r>
          </w:p>
          <w:p w:rsidR="00922B6E" w:rsidRDefault="00922B6E" w:rsidP="001A60EA">
            <w:pPr>
              <w:spacing w:line="440" w:lineRule="exact"/>
              <w:jc w:val="center"/>
              <w:rPr>
                <w:rFonts w:ascii="宋体" w:hAnsi="宋体" w:cs="宋体" w:hint="eastAsia"/>
                <w:szCs w:val="21"/>
                <w:lang/>
              </w:rPr>
            </w:pPr>
            <w:r>
              <w:rPr>
                <w:rFonts w:ascii="宋体" w:hAnsi="宋体" w:cs="宋体" w:hint="eastAsia"/>
                <w:szCs w:val="21"/>
              </w:rPr>
              <w:t>（60分）</w:t>
            </w:r>
          </w:p>
        </w:tc>
        <w:tc>
          <w:tcPr>
            <w:tcW w:w="7109" w:type="dxa"/>
            <w:vAlign w:val="center"/>
          </w:tcPr>
          <w:p w:rsidR="00922B6E" w:rsidRDefault="00922B6E" w:rsidP="001A60EA">
            <w:pPr>
              <w:widowControl/>
              <w:shd w:val="clear" w:color="auto" w:fill="FFFFFF"/>
              <w:spacing w:line="360" w:lineRule="exact"/>
              <w:rPr>
                <w:rFonts w:ascii="宋体" w:hAnsi="宋体" w:cs="宋体" w:hint="eastAsia"/>
                <w:szCs w:val="21"/>
              </w:rPr>
            </w:pPr>
            <w:r>
              <w:rPr>
                <w:rFonts w:ascii="宋体" w:hAnsi="宋体" w:cs="宋体" w:hint="eastAsia"/>
                <w:szCs w:val="21"/>
              </w:rPr>
              <w:t>1.</w:t>
            </w:r>
            <w:r>
              <w:rPr>
                <w:rFonts w:ascii="宋体" w:hAnsi="宋体" w:cs="宋体" w:hint="eastAsia"/>
                <w:szCs w:val="21"/>
                <w:lang/>
              </w:rPr>
              <w:t>建立高效率组织框架，提升运作效率，促进沟通协作</w:t>
            </w:r>
            <w:r>
              <w:rPr>
                <w:rFonts w:ascii="宋体" w:hAnsi="宋体" w:cs="宋体" w:hint="eastAsia"/>
                <w:szCs w:val="21"/>
              </w:rPr>
              <w:t>；</w:t>
            </w:r>
            <w:r>
              <w:rPr>
                <w:rFonts w:ascii="宋体" w:hAnsi="宋体" w:cs="宋体" w:hint="eastAsia"/>
                <w:szCs w:val="21"/>
                <w:lang/>
              </w:rPr>
              <w:t>制定系统的人力资源规划，有效识别所需员工的技能和特点，听取和采纳各相关方意见和建议，实现有效沟通和技能共享；</w:t>
            </w:r>
            <w:r>
              <w:rPr>
                <w:rFonts w:ascii="宋体" w:hAnsi="宋体" w:cs="宋体" w:hint="eastAsia"/>
                <w:szCs w:val="21"/>
              </w:rPr>
              <w:t>（20）</w:t>
            </w:r>
          </w:p>
          <w:p w:rsidR="00922B6E" w:rsidRDefault="00922B6E" w:rsidP="001A60EA">
            <w:pPr>
              <w:widowControl/>
              <w:shd w:val="clear" w:color="auto" w:fill="FFFFFF"/>
              <w:spacing w:line="360" w:lineRule="exact"/>
              <w:rPr>
                <w:rFonts w:ascii="宋体" w:hAnsi="宋体" w:cs="宋体" w:hint="eastAsia"/>
                <w:szCs w:val="21"/>
              </w:rPr>
            </w:pPr>
            <w:r>
              <w:rPr>
                <w:rFonts w:ascii="宋体" w:hAnsi="宋体" w:cs="宋体" w:hint="eastAsia"/>
                <w:szCs w:val="21"/>
              </w:rPr>
              <w:t>2.建立员工绩效考评管理制度，按制度规定实施绩效评价、考核和反馈，并利用考评信息持续改进员工业绩；建立科学合理的薪酬体系，实施适宜的激励政策和措施；（20）</w:t>
            </w:r>
          </w:p>
          <w:p w:rsidR="00922B6E" w:rsidRDefault="00922B6E" w:rsidP="001A60EA">
            <w:pPr>
              <w:widowControl/>
              <w:shd w:val="clear" w:color="auto" w:fill="FFFFFF"/>
              <w:spacing w:line="360" w:lineRule="exact"/>
              <w:rPr>
                <w:rFonts w:ascii="宋体" w:hAnsi="宋体" w:cs="宋体" w:hint="eastAsia"/>
                <w:szCs w:val="21"/>
              </w:rPr>
            </w:pPr>
            <w:r>
              <w:rPr>
                <w:rFonts w:ascii="宋体" w:hAnsi="宋体" w:cs="宋体" w:hint="eastAsia"/>
                <w:szCs w:val="21"/>
              </w:rPr>
              <w:t>3.开展员工满意度调查与评价活动，并针对员工的合理化建议实施改进；</w:t>
            </w:r>
            <w:r>
              <w:rPr>
                <w:rFonts w:ascii="宋体" w:hAnsi="宋体" w:cs="宋体" w:hint="eastAsia"/>
                <w:szCs w:val="21"/>
                <w:lang/>
              </w:rPr>
              <w:t>鼓励员工参与质量、</w:t>
            </w:r>
            <w:r>
              <w:rPr>
                <w:rFonts w:ascii="宋体" w:hAnsi="宋体" w:cs="宋体" w:hint="eastAsia"/>
                <w:szCs w:val="21"/>
              </w:rPr>
              <w:t>安全等改善活动，提供时间和资金方面的支持，奖励优秀案例。（20）</w:t>
            </w:r>
          </w:p>
        </w:tc>
      </w:tr>
      <w:tr w:rsidR="00922B6E" w:rsidTr="001A60EA">
        <w:tc>
          <w:tcPr>
            <w:tcW w:w="1153" w:type="dxa"/>
            <w:vMerge/>
            <w:vAlign w:val="center"/>
          </w:tcPr>
          <w:p w:rsidR="00922B6E" w:rsidRDefault="00922B6E" w:rsidP="001A60EA">
            <w:pPr>
              <w:spacing w:line="440" w:lineRule="exact"/>
              <w:jc w:val="center"/>
              <w:rPr>
                <w:rFonts w:ascii="宋体" w:hAnsi="宋体" w:cs="宋体" w:hint="eastAsia"/>
                <w:szCs w:val="21"/>
              </w:rPr>
            </w:pPr>
          </w:p>
        </w:tc>
        <w:tc>
          <w:tcPr>
            <w:tcW w:w="1614" w:type="dxa"/>
            <w:vAlign w:val="center"/>
          </w:tcPr>
          <w:p w:rsidR="00922B6E" w:rsidRDefault="00922B6E" w:rsidP="001A60EA">
            <w:pPr>
              <w:pStyle w:val="Style1"/>
              <w:spacing w:line="360" w:lineRule="exact"/>
              <w:ind w:firstLineChars="100" w:firstLine="210"/>
              <w:jc w:val="center"/>
              <w:rPr>
                <w:rFonts w:ascii="宋体" w:hAnsi="宋体" w:cs="宋体" w:hint="eastAsia"/>
                <w:szCs w:val="21"/>
                <w:lang/>
              </w:rPr>
            </w:pPr>
            <w:r>
              <w:rPr>
                <w:rFonts w:ascii="宋体" w:hAnsi="宋体" w:cs="宋体" w:hint="eastAsia"/>
                <w:szCs w:val="21"/>
                <w:lang/>
              </w:rPr>
              <w:t>财务资源</w:t>
            </w:r>
          </w:p>
          <w:p w:rsidR="00922B6E" w:rsidRDefault="00922B6E" w:rsidP="001A60EA">
            <w:pPr>
              <w:pStyle w:val="Style1"/>
              <w:spacing w:line="360" w:lineRule="exact"/>
              <w:ind w:firstLineChars="50" w:firstLine="105"/>
              <w:jc w:val="center"/>
              <w:rPr>
                <w:rFonts w:ascii="宋体" w:hAnsi="宋体" w:cs="宋体" w:hint="eastAsia"/>
                <w:szCs w:val="21"/>
                <w:lang/>
              </w:rPr>
            </w:pPr>
            <w:r>
              <w:rPr>
                <w:rFonts w:ascii="宋体" w:hAnsi="宋体" w:cs="宋体" w:hint="eastAsia"/>
                <w:szCs w:val="21"/>
              </w:rPr>
              <w:t>（20分）</w:t>
            </w:r>
          </w:p>
        </w:tc>
        <w:tc>
          <w:tcPr>
            <w:tcW w:w="7109" w:type="dxa"/>
            <w:vAlign w:val="center"/>
          </w:tcPr>
          <w:p w:rsidR="00922B6E" w:rsidRDefault="00922B6E" w:rsidP="001A60EA">
            <w:pPr>
              <w:widowControl/>
              <w:shd w:val="clear" w:color="auto" w:fill="FFFFFF"/>
              <w:spacing w:line="360" w:lineRule="exact"/>
              <w:rPr>
                <w:rFonts w:ascii="宋体" w:hAnsi="宋体" w:cs="宋体" w:hint="eastAsia"/>
                <w:szCs w:val="21"/>
                <w:lang/>
              </w:rPr>
            </w:pPr>
            <w:r>
              <w:rPr>
                <w:rFonts w:ascii="宋体" w:hAnsi="宋体" w:cs="宋体" w:hint="eastAsia"/>
                <w:szCs w:val="21"/>
              </w:rPr>
              <w:t>1.依据战略规划和经营计划，有效确定资金需求，保障资金供给</w:t>
            </w:r>
            <w:r>
              <w:rPr>
                <w:rFonts w:ascii="宋体" w:hAnsi="宋体" w:cs="宋体" w:hint="eastAsia"/>
                <w:szCs w:val="21"/>
                <w:lang/>
              </w:rPr>
              <w:t>；（5）</w:t>
            </w:r>
          </w:p>
          <w:p w:rsidR="00922B6E" w:rsidRDefault="00922B6E" w:rsidP="001A60EA">
            <w:pPr>
              <w:widowControl/>
              <w:shd w:val="clear" w:color="auto" w:fill="FFFFFF"/>
              <w:spacing w:line="360" w:lineRule="exact"/>
              <w:rPr>
                <w:rFonts w:ascii="宋体" w:hAnsi="宋体" w:cs="宋体" w:hint="eastAsia"/>
                <w:szCs w:val="21"/>
                <w:lang/>
              </w:rPr>
            </w:pPr>
            <w:r>
              <w:rPr>
                <w:rFonts w:ascii="宋体" w:hAnsi="宋体" w:cs="宋体" w:hint="eastAsia"/>
                <w:szCs w:val="21"/>
              </w:rPr>
              <w:t>2.</w:t>
            </w:r>
            <w:r>
              <w:rPr>
                <w:rFonts w:ascii="宋体" w:hAnsi="宋体" w:cs="宋体" w:hint="eastAsia"/>
                <w:szCs w:val="21"/>
                <w:lang/>
              </w:rPr>
              <w:t>制定科学严密的财务管理制度，采取有效方法实施预算管理、成本管理及风险管理等，确保和提高财务安全性；（</w:t>
            </w:r>
            <w:r>
              <w:rPr>
                <w:rFonts w:ascii="宋体" w:hAnsi="宋体" w:cs="宋体" w:hint="eastAsia"/>
                <w:szCs w:val="21"/>
              </w:rPr>
              <w:t>10</w:t>
            </w:r>
            <w:r>
              <w:rPr>
                <w:rFonts w:ascii="宋体" w:hAnsi="宋体" w:cs="宋体" w:hint="eastAsia"/>
                <w:szCs w:val="21"/>
                <w:lang/>
              </w:rPr>
              <w:t>）</w:t>
            </w:r>
          </w:p>
          <w:p w:rsidR="00922B6E" w:rsidRDefault="00922B6E" w:rsidP="001A60EA">
            <w:pPr>
              <w:widowControl/>
              <w:shd w:val="clear" w:color="auto" w:fill="FFFFFF"/>
              <w:spacing w:line="360" w:lineRule="exact"/>
              <w:rPr>
                <w:rFonts w:ascii="宋体" w:hAnsi="宋体" w:cs="宋体" w:hint="eastAsia"/>
                <w:szCs w:val="21"/>
                <w:lang/>
              </w:rPr>
            </w:pPr>
            <w:r>
              <w:rPr>
                <w:rFonts w:ascii="宋体" w:hAnsi="宋体" w:cs="宋体" w:hint="eastAsia"/>
                <w:szCs w:val="21"/>
              </w:rPr>
              <w:t>3.</w:t>
            </w:r>
            <w:r>
              <w:rPr>
                <w:rFonts w:ascii="宋体" w:hAnsi="宋体" w:cs="宋体" w:hint="eastAsia"/>
                <w:szCs w:val="21"/>
                <w:lang/>
              </w:rPr>
              <w:t>采用实施全面预算管理等有效方法实现财务资源的最优配置,提高资金的使用效率。（</w:t>
            </w:r>
            <w:r>
              <w:rPr>
                <w:rFonts w:ascii="宋体" w:hAnsi="宋体" w:cs="宋体" w:hint="eastAsia"/>
                <w:szCs w:val="21"/>
              </w:rPr>
              <w:t>5</w:t>
            </w:r>
            <w:r>
              <w:rPr>
                <w:rFonts w:ascii="宋体" w:hAnsi="宋体" w:cs="宋体" w:hint="eastAsia"/>
                <w:szCs w:val="21"/>
                <w:lang/>
              </w:rPr>
              <w:t>）</w:t>
            </w:r>
          </w:p>
        </w:tc>
      </w:tr>
      <w:tr w:rsidR="00922B6E" w:rsidTr="001A60EA">
        <w:tc>
          <w:tcPr>
            <w:tcW w:w="1153" w:type="dxa"/>
            <w:vMerge/>
            <w:vAlign w:val="center"/>
          </w:tcPr>
          <w:p w:rsidR="00922B6E" w:rsidRDefault="00922B6E" w:rsidP="001A60EA">
            <w:pPr>
              <w:spacing w:line="440" w:lineRule="exact"/>
              <w:jc w:val="center"/>
              <w:rPr>
                <w:rFonts w:ascii="宋体" w:hAnsi="宋体" w:cs="宋体" w:hint="eastAsia"/>
                <w:szCs w:val="21"/>
              </w:rPr>
            </w:pPr>
          </w:p>
        </w:tc>
        <w:tc>
          <w:tcPr>
            <w:tcW w:w="1614" w:type="dxa"/>
            <w:vAlign w:val="center"/>
          </w:tcPr>
          <w:p w:rsidR="00922B6E" w:rsidRDefault="00922B6E" w:rsidP="001A60EA">
            <w:pPr>
              <w:spacing w:line="440" w:lineRule="exact"/>
              <w:jc w:val="center"/>
              <w:rPr>
                <w:rFonts w:ascii="宋体" w:hAnsi="宋体" w:cs="宋体" w:hint="eastAsia"/>
                <w:szCs w:val="21"/>
              </w:rPr>
            </w:pPr>
            <w:r>
              <w:rPr>
                <w:rFonts w:ascii="宋体" w:hAnsi="宋体" w:cs="宋体" w:hint="eastAsia"/>
                <w:szCs w:val="21"/>
              </w:rPr>
              <w:t>基础设施</w:t>
            </w:r>
          </w:p>
          <w:p w:rsidR="00922B6E" w:rsidRDefault="00922B6E" w:rsidP="001A60EA">
            <w:pPr>
              <w:spacing w:line="440" w:lineRule="exact"/>
              <w:jc w:val="center"/>
              <w:rPr>
                <w:rFonts w:ascii="宋体" w:hAnsi="宋体" w:cs="宋体" w:hint="eastAsia"/>
                <w:szCs w:val="21"/>
              </w:rPr>
            </w:pPr>
            <w:r>
              <w:rPr>
                <w:rFonts w:ascii="宋体" w:hAnsi="宋体" w:cs="宋体" w:hint="eastAsia"/>
                <w:szCs w:val="21"/>
              </w:rPr>
              <w:t>（10分）</w:t>
            </w:r>
          </w:p>
        </w:tc>
        <w:tc>
          <w:tcPr>
            <w:tcW w:w="7109" w:type="dxa"/>
            <w:vAlign w:val="center"/>
          </w:tcPr>
          <w:p w:rsidR="00922B6E" w:rsidRDefault="00922B6E" w:rsidP="001A60EA">
            <w:pPr>
              <w:widowControl/>
              <w:shd w:val="clear" w:color="auto" w:fill="FFFFFF"/>
              <w:spacing w:line="360" w:lineRule="exact"/>
              <w:rPr>
                <w:rFonts w:ascii="宋体" w:hAnsi="宋体" w:cs="宋体" w:hint="eastAsia"/>
                <w:szCs w:val="21"/>
              </w:rPr>
            </w:pPr>
            <w:r>
              <w:rPr>
                <w:rFonts w:ascii="宋体" w:hAnsi="宋体" w:cs="宋体" w:hint="eastAsia"/>
                <w:szCs w:val="21"/>
              </w:rPr>
              <w:t>配置所需的基础设施和设备，包括测量资源，按照规定进行定期维护、检定。提供实施的证据，关注特种设备和强检计量器具的定期检定情况。（10）</w:t>
            </w:r>
          </w:p>
        </w:tc>
      </w:tr>
      <w:tr w:rsidR="00922B6E" w:rsidTr="001A60EA">
        <w:tc>
          <w:tcPr>
            <w:tcW w:w="1153" w:type="dxa"/>
            <w:vMerge/>
            <w:vAlign w:val="center"/>
          </w:tcPr>
          <w:p w:rsidR="00922B6E" w:rsidRDefault="00922B6E" w:rsidP="001A60EA">
            <w:pPr>
              <w:spacing w:line="440" w:lineRule="exact"/>
              <w:jc w:val="center"/>
              <w:rPr>
                <w:rFonts w:ascii="宋体" w:hAnsi="宋体" w:cs="宋体" w:hint="eastAsia"/>
                <w:szCs w:val="21"/>
              </w:rPr>
            </w:pPr>
          </w:p>
        </w:tc>
        <w:tc>
          <w:tcPr>
            <w:tcW w:w="1614" w:type="dxa"/>
            <w:vAlign w:val="center"/>
          </w:tcPr>
          <w:p w:rsidR="00922B6E" w:rsidRDefault="00922B6E" w:rsidP="001A60EA">
            <w:pPr>
              <w:spacing w:line="440" w:lineRule="exact"/>
              <w:jc w:val="center"/>
              <w:rPr>
                <w:rFonts w:ascii="宋体" w:hAnsi="宋体" w:cs="宋体" w:hint="eastAsia"/>
                <w:szCs w:val="21"/>
                <w:lang/>
              </w:rPr>
            </w:pPr>
            <w:r>
              <w:rPr>
                <w:rFonts w:ascii="宋体" w:hAnsi="宋体" w:cs="宋体" w:hint="eastAsia"/>
                <w:szCs w:val="21"/>
              </w:rPr>
              <w:t>信息</w:t>
            </w:r>
            <w:r>
              <w:rPr>
                <w:rFonts w:ascii="宋体" w:hAnsi="宋体" w:cs="宋体" w:hint="eastAsia"/>
                <w:szCs w:val="21"/>
                <w:lang/>
              </w:rPr>
              <w:t>和知识资源</w:t>
            </w:r>
          </w:p>
          <w:p w:rsidR="00922B6E" w:rsidRDefault="00922B6E" w:rsidP="001A60EA">
            <w:pPr>
              <w:spacing w:line="440" w:lineRule="exact"/>
              <w:jc w:val="center"/>
              <w:rPr>
                <w:rFonts w:ascii="宋体" w:hAnsi="宋体" w:cs="宋体" w:hint="eastAsia"/>
                <w:szCs w:val="21"/>
                <w:lang/>
              </w:rPr>
            </w:pPr>
            <w:r>
              <w:rPr>
                <w:rFonts w:ascii="宋体" w:hAnsi="宋体" w:cs="宋体" w:hint="eastAsia"/>
                <w:szCs w:val="21"/>
              </w:rPr>
              <w:t>（20分）</w:t>
            </w:r>
          </w:p>
        </w:tc>
        <w:tc>
          <w:tcPr>
            <w:tcW w:w="7109" w:type="dxa"/>
            <w:vAlign w:val="center"/>
          </w:tcPr>
          <w:p w:rsidR="00922B6E" w:rsidRDefault="00922B6E" w:rsidP="001A60EA">
            <w:pPr>
              <w:widowControl/>
              <w:shd w:val="clear" w:color="auto" w:fill="FFFFFF"/>
              <w:spacing w:line="360" w:lineRule="exact"/>
              <w:rPr>
                <w:rFonts w:ascii="宋体" w:hAnsi="宋体" w:cs="宋体" w:hint="eastAsia"/>
                <w:szCs w:val="21"/>
                <w:lang/>
              </w:rPr>
            </w:pPr>
            <w:r>
              <w:rPr>
                <w:rFonts w:ascii="宋体" w:hAnsi="宋体" w:cs="宋体" w:hint="eastAsia"/>
                <w:szCs w:val="21"/>
              </w:rPr>
              <w:t>1.采取有效途径，识别和开发内外部信息源，并通过信息系统等途径，向相关方提供数据和信息，以提高供应链整体效率和快速反应能力</w:t>
            </w:r>
            <w:r>
              <w:rPr>
                <w:rFonts w:ascii="宋体" w:hAnsi="宋体" w:cs="宋体" w:hint="eastAsia"/>
                <w:szCs w:val="21"/>
                <w:lang/>
              </w:rPr>
              <w:t>；（8）</w:t>
            </w:r>
          </w:p>
          <w:p w:rsidR="00922B6E" w:rsidRDefault="00922B6E" w:rsidP="001A60EA">
            <w:pPr>
              <w:widowControl/>
              <w:shd w:val="clear" w:color="auto" w:fill="FFFFFF"/>
              <w:spacing w:line="360" w:lineRule="exact"/>
              <w:rPr>
                <w:rFonts w:ascii="宋体" w:hAnsi="宋体" w:cs="宋体" w:hint="eastAsia"/>
                <w:szCs w:val="21"/>
                <w:lang/>
              </w:rPr>
            </w:pPr>
            <w:r>
              <w:rPr>
                <w:rFonts w:ascii="宋体" w:hAnsi="宋体" w:cs="宋体" w:hint="eastAsia"/>
                <w:szCs w:val="21"/>
              </w:rPr>
              <w:t>2.</w:t>
            </w:r>
            <w:r>
              <w:rPr>
                <w:rFonts w:ascii="宋体" w:hAnsi="宋体" w:cs="宋体" w:hint="eastAsia"/>
                <w:szCs w:val="21"/>
                <w:lang/>
              </w:rPr>
              <w:t>制定信息化管理制度，配置信息化管理职能，建立并运行符合行业特点和业务需求的信息化软硬件系统，确保其可靠、安全和易用；基于战略规划或组织发展，开展信息化需求调查和分析，制定长短期发展计划，积极系统地推进信息化建设；（8）</w:t>
            </w:r>
          </w:p>
          <w:p w:rsidR="00922B6E" w:rsidRDefault="00922B6E" w:rsidP="001A60EA">
            <w:pPr>
              <w:widowControl/>
              <w:shd w:val="clear" w:color="auto" w:fill="FFFFFF"/>
              <w:spacing w:line="360" w:lineRule="exact"/>
              <w:rPr>
                <w:rFonts w:ascii="宋体" w:hAnsi="宋体" w:cs="宋体" w:hint="eastAsia"/>
                <w:szCs w:val="21"/>
              </w:rPr>
            </w:pPr>
            <w:r>
              <w:rPr>
                <w:rFonts w:ascii="宋体" w:hAnsi="宋体" w:cs="宋体" w:hint="eastAsia"/>
                <w:szCs w:val="21"/>
              </w:rPr>
              <w:t>3.</w:t>
            </w:r>
            <w:r>
              <w:rPr>
                <w:rFonts w:ascii="宋体" w:hAnsi="宋体" w:cs="宋体" w:hint="eastAsia"/>
                <w:szCs w:val="21"/>
                <w:lang/>
              </w:rPr>
              <w:t>建立知识管理体系和信息平台,实现知识的推广应用。（4）</w:t>
            </w:r>
          </w:p>
        </w:tc>
      </w:tr>
      <w:tr w:rsidR="00922B6E" w:rsidTr="001A60EA">
        <w:tc>
          <w:tcPr>
            <w:tcW w:w="1153" w:type="dxa"/>
            <w:vMerge/>
            <w:vAlign w:val="center"/>
          </w:tcPr>
          <w:p w:rsidR="00922B6E" w:rsidRDefault="00922B6E" w:rsidP="001A60EA">
            <w:pPr>
              <w:spacing w:line="440" w:lineRule="exact"/>
              <w:jc w:val="center"/>
              <w:rPr>
                <w:rFonts w:ascii="宋体" w:hAnsi="宋体" w:cs="宋体" w:hint="eastAsia"/>
                <w:szCs w:val="21"/>
              </w:rPr>
            </w:pPr>
          </w:p>
        </w:tc>
        <w:tc>
          <w:tcPr>
            <w:tcW w:w="1614" w:type="dxa"/>
            <w:vAlign w:val="center"/>
          </w:tcPr>
          <w:p w:rsidR="00922B6E" w:rsidRDefault="00922B6E" w:rsidP="001A60EA">
            <w:pPr>
              <w:spacing w:line="440" w:lineRule="exact"/>
              <w:jc w:val="center"/>
              <w:rPr>
                <w:rFonts w:ascii="宋体" w:hAnsi="宋体" w:cs="宋体" w:hint="eastAsia"/>
                <w:szCs w:val="21"/>
                <w:lang/>
              </w:rPr>
            </w:pPr>
            <w:r>
              <w:rPr>
                <w:rFonts w:ascii="宋体" w:hAnsi="宋体" w:cs="宋体" w:hint="eastAsia"/>
                <w:szCs w:val="21"/>
                <w:lang/>
              </w:rPr>
              <w:t>技术资源</w:t>
            </w:r>
          </w:p>
          <w:p w:rsidR="00922B6E" w:rsidRDefault="00922B6E" w:rsidP="001A60EA">
            <w:pPr>
              <w:spacing w:line="440" w:lineRule="exact"/>
              <w:jc w:val="center"/>
              <w:rPr>
                <w:rFonts w:ascii="宋体" w:hAnsi="宋体" w:cs="宋体" w:hint="eastAsia"/>
                <w:szCs w:val="21"/>
                <w:lang/>
              </w:rPr>
            </w:pPr>
            <w:r>
              <w:rPr>
                <w:rFonts w:ascii="宋体" w:hAnsi="宋体" w:cs="宋体" w:hint="eastAsia"/>
                <w:szCs w:val="21"/>
              </w:rPr>
              <w:t>（10分）</w:t>
            </w:r>
          </w:p>
        </w:tc>
        <w:tc>
          <w:tcPr>
            <w:tcW w:w="7109" w:type="dxa"/>
            <w:vAlign w:val="center"/>
          </w:tcPr>
          <w:p w:rsidR="00922B6E" w:rsidRDefault="00922B6E" w:rsidP="001A60EA">
            <w:pPr>
              <w:widowControl/>
              <w:shd w:val="clear" w:color="auto" w:fill="FFFFFF"/>
              <w:spacing w:line="360" w:lineRule="exact"/>
              <w:rPr>
                <w:rFonts w:ascii="宋体" w:hAnsi="宋体" w:cs="宋体" w:hint="eastAsia"/>
                <w:szCs w:val="21"/>
                <w:lang/>
              </w:rPr>
            </w:pPr>
            <w:r>
              <w:rPr>
                <w:rFonts w:ascii="宋体" w:hAnsi="宋体" w:cs="宋体" w:hint="eastAsia"/>
                <w:szCs w:val="21"/>
              </w:rPr>
              <w:t>1.建立系统化方法评估自身技术现状，并与同行进行对比分析，明确优劣势</w:t>
            </w:r>
            <w:r>
              <w:rPr>
                <w:rFonts w:ascii="宋体" w:hAnsi="宋体" w:cs="宋体" w:hint="eastAsia"/>
                <w:szCs w:val="21"/>
                <w:lang/>
              </w:rPr>
              <w:t>；基于组织战略目标，制定技术发展规划，明确技术开发和改造的目标和计划，开展技术经济论证和可行性分析，确保组织技术的先进性和适应性；（</w:t>
            </w:r>
            <w:r>
              <w:rPr>
                <w:rFonts w:ascii="宋体" w:hAnsi="宋体" w:cs="宋体" w:hint="eastAsia"/>
                <w:szCs w:val="21"/>
              </w:rPr>
              <w:t>5</w:t>
            </w:r>
            <w:r>
              <w:rPr>
                <w:rFonts w:ascii="宋体" w:hAnsi="宋体" w:cs="宋体" w:hint="eastAsia"/>
                <w:szCs w:val="21"/>
                <w:lang/>
              </w:rPr>
              <w:t>）</w:t>
            </w:r>
          </w:p>
          <w:p w:rsidR="00922B6E" w:rsidRDefault="00922B6E" w:rsidP="001A60EA">
            <w:pPr>
              <w:widowControl/>
              <w:shd w:val="clear" w:color="auto" w:fill="FFFFFF"/>
              <w:spacing w:line="360" w:lineRule="exact"/>
              <w:rPr>
                <w:rFonts w:ascii="宋体" w:hAnsi="宋体" w:cs="宋体" w:hint="eastAsia"/>
                <w:szCs w:val="21"/>
              </w:rPr>
            </w:pPr>
            <w:r>
              <w:rPr>
                <w:rFonts w:ascii="宋体" w:hAnsi="宋体" w:cs="宋体" w:hint="eastAsia"/>
                <w:szCs w:val="21"/>
              </w:rPr>
              <w:t xml:space="preserve">2.跟踪国际先进技术和标准，引进吸收并开展自主创新，提高技术创新能力； </w:t>
            </w:r>
          </w:p>
          <w:p w:rsidR="00922B6E" w:rsidRDefault="00922B6E" w:rsidP="001A60EA">
            <w:pPr>
              <w:widowControl/>
              <w:shd w:val="clear" w:color="auto" w:fill="FFFFFF"/>
              <w:spacing w:line="360" w:lineRule="exact"/>
              <w:rPr>
                <w:rFonts w:ascii="宋体" w:hAnsi="宋体" w:cs="宋体"/>
                <w:szCs w:val="21"/>
              </w:rPr>
            </w:pPr>
            <w:r>
              <w:rPr>
                <w:rFonts w:ascii="宋体" w:hAnsi="宋体" w:cs="宋体" w:hint="eastAsia"/>
                <w:szCs w:val="21"/>
              </w:rPr>
              <w:t>强化知识积累和转化，促进形成各类技术成果和专利并推广应用，提高组织在技术方面的核心竞争力。</w:t>
            </w:r>
            <w:r>
              <w:rPr>
                <w:rFonts w:ascii="宋体" w:hAnsi="宋体" w:cs="宋体" w:hint="eastAsia"/>
                <w:szCs w:val="21"/>
                <w:lang/>
              </w:rPr>
              <w:t>（</w:t>
            </w:r>
            <w:r>
              <w:rPr>
                <w:rFonts w:ascii="宋体" w:hAnsi="宋体" w:cs="宋体" w:hint="eastAsia"/>
                <w:szCs w:val="21"/>
              </w:rPr>
              <w:t>5</w:t>
            </w:r>
            <w:r>
              <w:rPr>
                <w:rFonts w:ascii="宋体" w:hAnsi="宋体" w:cs="宋体" w:hint="eastAsia"/>
                <w:szCs w:val="21"/>
                <w:lang/>
              </w:rPr>
              <w:t>）</w:t>
            </w:r>
          </w:p>
        </w:tc>
      </w:tr>
      <w:tr w:rsidR="00922B6E" w:rsidTr="001A60EA">
        <w:trPr>
          <w:trHeight w:val="2178"/>
        </w:trPr>
        <w:tc>
          <w:tcPr>
            <w:tcW w:w="1153" w:type="dxa"/>
            <w:vMerge/>
            <w:vAlign w:val="center"/>
          </w:tcPr>
          <w:p w:rsidR="00922B6E" w:rsidRDefault="00922B6E" w:rsidP="001A60EA">
            <w:pPr>
              <w:spacing w:line="440" w:lineRule="exact"/>
              <w:jc w:val="center"/>
              <w:rPr>
                <w:rFonts w:ascii="宋体" w:hAnsi="宋体" w:cs="宋体" w:hint="eastAsia"/>
                <w:szCs w:val="21"/>
              </w:rPr>
            </w:pPr>
          </w:p>
        </w:tc>
        <w:tc>
          <w:tcPr>
            <w:tcW w:w="1614" w:type="dxa"/>
            <w:vAlign w:val="center"/>
          </w:tcPr>
          <w:p w:rsidR="00922B6E" w:rsidRDefault="00922B6E" w:rsidP="001A60EA">
            <w:pPr>
              <w:spacing w:line="440" w:lineRule="exact"/>
              <w:jc w:val="center"/>
              <w:rPr>
                <w:rFonts w:ascii="宋体" w:hAnsi="宋体" w:cs="宋体" w:hint="eastAsia"/>
                <w:szCs w:val="21"/>
                <w:lang/>
              </w:rPr>
            </w:pPr>
            <w:r>
              <w:rPr>
                <w:rFonts w:ascii="宋体" w:hAnsi="宋体" w:cs="宋体" w:hint="eastAsia"/>
                <w:szCs w:val="21"/>
                <w:lang/>
              </w:rPr>
              <w:t>相关方关系</w:t>
            </w:r>
          </w:p>
          <w:p w:rsidR="00922B6E" w:rsidRDefault="00922B6E" w:rsidP="001A60EA">
            <w:pPr>
              <w:spacing w:line="440" w:lineRule="exact"/>
              <w:jc w:val="center"/>
              <w:rPr>
                <w:rFonts w:ascii="宋体" w:hAnsi="宋体" w:cs="宋体" w:hint="eastAsia"/>
                <w:szCs w:val="21"/>
                <w:lang/>
              </w:rPr>
            </w:pPr>
            <w:r>
              <w:rPr>
                <w:rFonts w:ascii="宋体" w:hAnsi="宋体" w:cs="宋体" w:hint="eastAsia"/>
                <w:szCs w:val="21"/>
              </w:rPr>
              <w:t>（10分）</w:t>
            </w:r>
          </w:p>
        </w:tc>
        <w:tc>
          <w:tcPr>
            <w:tcW w:w="7109" w:type="dxa"/>
            <w:vAlign w:val="center"/>
          </w:tcPr>
          <w:p w:rsidR="00922B6E" w:rsidRDefault="00922B6E" w:rsidP="001A60EA">
            <w:pPr>
              <w:widowControl/>
              <w:shd w:val="clear" w:color="auto" w:fill="FFFFFF"/>
              <w:spacing w:line="360" w:lineRule="exact"/>
              <w:rPr>
                <w:rFonts w:ascii="宋体" w:hAnsi="宋体" w:cs="宋体" w:hint="eastAsia"/>
                <w:szCs w:val="21"/>
              </w:rPr>
            </w:pPr>
            <w:r>
              <w:rPr>
                <w:rFonts w:ascii="宋体" w:hAnsi="宋体" w:cs="宋体" w:hint="eastAsia"/>
                <w:szCs w:val="21"/>
              </w:rPr>
              <w:t>建立合作共赢的相关方关系，识别并确定关键供方和合作伙伴，实施供应商管理；基于平等互利、共同发展的原则，推动和促进双向沟通和信息共享。</w:t>
            </w:r>
          </w:p>
        </w:tc>
      </w:tr>
      <w:tr w:rsidR="00922B6E" w:rsidTr="001A60EA">
        <w:trPr>
          <w:trHeight w:val="1960"/>
        </w:trPr>
        <w:tc>
          <w:tcPr>
            <w:tcW w:w="1153" w:type="dxa"/>
            <w:vMerge w:val="restart"/>
            <w:vAlign w:val="center"/>
          </w:tcPr>
          <w:p w:rsidR="00922B6E" w:rsidRDefault="00922B6E" w:rsidP="001A60EA">
            <w:pPr>
              <w:spacing w:line="440" w:lineRule="exact"/>
              <w:jc w:val="center"/>
              <w:rPr>
                <w:rFonts w:ascii="宋体" w:hAnsi="宋体" w:cs="宋体" w:hint="eastAsia"/>
                <w:szCs w:val="21"/>
              </w:rPr>
            </w:pPr>
            <w:r>
              <w:rPr>
                <w:rFonts w:ascii="宋体" w:hAnsi="宋体" w:cs="宋体" w:hint="eastAsia"/>
                <w:szCs w:val="21"/>
              </w:rPr>
              <w:lastRenderedPageBreak/>
              <w:t>五、过程管理</w:t>
            </w:r>
          </w:p>
          <w:p w:rsidR="00922B6E" w:rsidRDefault="00922B6E" w:rsidP="001A60EA">
            <w:pPr>
              <w:spacing w:line="440" w:lineRule="exact"/>
              <w:jc w:val="center"/>
              <w:rPr>
                <w:rFonts w:ascii="宋体" w:hAnsi="宋体" w:cs="宋体" w:hint="eastAsia"/>
                <w:szCs w:val="21"/>
              </w:rPr>
            </w:pPr>
            <w:r>
              <w:rPr>
                <w:rFonts w:ascii="宋体" w:hAnsi="宋体" w:cs="宋体" w:hint="eastAsia"/>
                <w:szCs w:val="21"/>
              </w:rPr>
              <w:t>（100分）</w:t>
            </w:r>
          </w:p>
          <w:p w:rsidR="00922B6E" w:rsidRDefault="00922B6E" w:rsidP="001A60EA">
            <w:pPr>
              <w:spacing w:line="440" w:lineRule="exact"/>
              <w:jc w:val="center"/>
              <w:rPr>
                <w:rFonts w:ascii="宋体" w:hAnsi="宋体" w:cs="宋体" w:hint="eastAsia"/>
                <w:color w:val="FF0000"/>
                <w:szCs w:val="21"/>
              </w:rPr>
            </w:pPr>
          </w:p>
        </w:tc>
        <w:tc>
          <w:tcPr>
            <w:tcW w:w="1614" w:type="dxa"/>
            <w:vAlign w:val="center"/>
          </w:tcPr>
          <w:p w:rsidR="00922B6E" w:rsidRDefault="00922B6E" w:rsidP="001A60EA">
            <w:pPr>
              <w:spacing w:line="440" w:lineRule="exact"/>
              <w:jc w:val="center"/>
              <w:rPr>
                <w:rFonts w:ascii="宋体" w:hAnsi="宋体" w:cs="宋体" w:hint="eastAsia"/>
                <w:szCs w:val="21"/>
                <w:lang/>
              </w:rPr>
            </w:pPr>
            <w:r>
              <w:rPr>
                <w:rFonts w:ascii="宋体" w:hAnsi="宋体" w:cs="宋体" w:hint="eastAsia"/>
                <w:szCs w:val="21"/>
              </w:rPr>
              <w:t>过程的</w:t>
            </w:r>
            <w:r>
              <w:rPr>
                <w:rFonts w:ascii="宋体" w:hAnsi="宋体" w:cs="宋体" w:hint="eastAsia"/>
                <w:szCs w:val="21"/>
                <w:lang/>
              </w:rPr>
              <w:t>识别</w:t>
            </w:r>
          </w:p>
          <w:p w:rsidR="00922B6E" w:rsidRDefault="00922B6E" w:rsidP="001A60EA">
            <w:pPr>
              <w:spacing w:line="440" w:lineRule="exact"/>
              <w:jc w:val="center"/>
              <w:rPr>
                <w:rFonts w:ascii="宋体" w:hAnsi="宋体" w:cs="宋体" w:hint="eastAsia"/>
                <w:szCs w:val="21"/>
                <w:lang/>
              </w:rPr>
            </w:pPr>
            <w:r>
              <w:rPr>
                <w:rFonts w:ascii="宋体" w:hAnsi="宋体" w:cs="宋体" w:hint="eastAsia"/>
                <w:szCs w:val="21"/>
              </w:rPr>
              <w:t>（30分）</w:t>
            </w:r>
          </w:p>
        </w:tc>
        <w:tc>
          <w:tcPr>
            <w:tcW w:w="7109" w:type="dxa"/>
            <w:vAlign w:val="center"/>
          </w:tcPr>
          <w:p w:rsidR="00922B6E" w:rsidRDefault="00922B6E" w:rsidP="001A60EA">
            <w:pPr>
              <w:widowControl/>
              <w:shd w:val="clear" w:color="auto" w:fill="FFFFFF"/>
              <w:spacing w:line="400" w:lineRule="exact"/>
              <w:rPr>
                <w:rFonts w:ascii="宋体" w:hAnsi="宋体" w:cs="宋体" w:hint="eastAsia"/>
                <w:szCs w:val="21"/>
              </w:rPr>
            </w:pPr>
            <w:r>
              <w:rPr>
                <w:rFonts w:ascii="宋体" w:hAnsi="宋体" w:cs="宋体" w:hint="eastAsia"/>
                <w:szCs w:val="21"/>
              </w:rPr>
              <w:t>1.采用过程方法，梳理、确定主要产品、服务及经营全过程；</w:t>
            </w:r>
            <w:r>
              <w:rPr>
                <w:rFonts w:ascii="宋体" w:hAnsi="宋体" w:cs="宋体" w:hint="eastAsia"/>
                <w:szCs w:val="21"/>
                <w:lang/>
              </w:rPr>
              <w:t>（</w:t>
            </w:r>
            <w:r>
              <w:rPr>
                <w:rFonts w:ascii="宋体" w:hAnsi="宋体" w:cs="宋体" w:hint="eastAsia"/>
                <w:szCs w:val="21"/>
              </w:rPr>
              <w:t>10</w:t>
            </w:r>
            <w:r>
              <w:rPr>
                <w:rFonts w:ascii="宋体" w:hAnsi="宋体" w:cs="宋体" w:hint="eastAsia"/>
                <w:szCs w:val="21"/>
                <w:lang/>
              </w:rPr>
              <w:t>）</w:t>
            </w:r>
          </w:p>
          <w:p w:rsidR="00922B6E" w:rsidRDefault="00922B6E" w:rsidP="001A60EA">
            <w:pPr>
              <w:widowControl/>
              <w:shd w:val="clear" w:color="auto" w:fill="FFFFFF"/>
              <w:spacing w:line="400" w:lineRule="exact"/>
              <w:rPr>
                <w:rFonts w:ascii="宋体" w:hAnsi="宋体" w:cs="宋体" w:hint="eastAsia"/>
                <w:szCs w:val="21"/>
              </w:rPr>
            </w:pPr>
            <w:r>
              <w:rPr>
                <w:rFonts w:ascii="宋体" w:hAnsi="宋体" w:cs="宋体" w:hint="eastAsia"/>
                <w:szCs w:val="21"/>
              </w:rPr>
              <w:t>2.采用定量或定性的方法，分析过程对组织盈利能力和取得成功的贡献，确定组织的关键过程。</w:t>
            </w:r>
            <w:r>
              <w:rPr>
                <w:rFonts w:ascii="宋体" w:hAnsi="宋体" w:cs="宋体" w:hint="eastAsia"/>
                <w:szCs w:val="21"/>
                <w:lang/>
              </w:rPr>
              <w:t>（</w:t>
            </w:r>
            <w:r>
              <w:rPr>
                <w:rFonts w:ascii="宋体" w:hAnsi="宋体" w:cs="宋体" w:hint="eastAsia"/>
                <w:szCs w:val="21"/>
              </w:rPr>
              <w:t>10</w:t>
            </w:r>
            <w:r>
              <w:rPr>
                <w:rFonts w:ascii="宋体" w:hAnsi="宋体" w:cs="宋体" w:hint="eastAsia"/>
                <w:szCs w:val="21"/>
                <w:lang/>
              </w:rPr>
              <w:t>）</w:t>
            </w:r>
          </w:p>
          <w:p w:rsidR="00922B6E" w:rsidRDefault="00922B6E" w:rsidP="001A60EA">
            <w:pPr>
              <w:widowControl/>
              <w:shd w:val="clear" w:color="auto" w:fill="FFFFFF"/>
              <w:spacing w:line="400" w:lineRule="exact"/>
              <w:rPr>
                <w:rFonts w:ascii="宋体" w:hAnsi="宋体" w:cs="宋体" w:hint="eastAsia"/>
                <w:szCs w:val="21"/>
              </w:rPr>
            </w:pPr>
            <w:r>
              <w:rPr>
                <w:rFonts w:ascii="宋体" w:hAnsi="宋体" w:cs="宋体" w:hint="eastAsia"/>
                <w:szCs w:val="21"/>
              </w:rPr>
              <w:t>3.统筹识别相关方的利益和对过程的要求，在此基础上确定出关键要求；对关键过程的要求应清晰、具体、可测量。</w:t>
            </w:r>
            <w:r>
              <w:rPr>
                <w:rFonts w:ascii="宋体" w:hAnsi="宋体" w:cs="宋体" w:hint="eastAsia"/>
                <w:szCs w:val="21"/>
                <w:lang/>
              </w:rPr>
              <w:t>（</w:t>
            </w:r>
            <w:r>
              <w:rPr>
                <w:rFonts w:ascii="宋体" w:hAnsi="宋体" w:cs="宋体" w:hint="eastAsia"/>
                <w:szCs w:val="21"/>
              </w:rPr>
              <w:t>10</w:t>
            </w:r>
            <w:r>
              <w:rPr>
                <w:rFonts w:ascii="宋体" w:hAnsi="宋体" w:cs="宋体" w:hint="eastAsia"/>
                <w:szCs w:val="21"/>
                <w:lang/>
              </w:rPr>
              <w:t>）</w:t>
            </w:r>
          </w:p>
        </w:tc>
      </w:tr>
      <w:tr w:rsidR="00922B6E" w:rsidTr="001A60EA">
        <w:tc>
          <w:tcPr>
            <w:tcW w:w="1153" w:type="dxa"/>
            <w:vMerge/>
            <w:vAlign w:val="center"/>
          </w:tcPr>
          <w:p w:rsidR="00922B6E" w:rsidRDefault="00922B6E" w:rsidP="001A60EA">
            <w:pPr>
              <w:spacing w:line="440" w:lineRule="exact"/>
              <w:jc w:val="center"/>
              <w:rPr>
                <w:rFonts w:ascii="宋体" w:hAnsi="宋体" w:cs="宋体" w:hint="eastAsia"/>
                <w:szCs w:val="21"/>
              </w:rPr>
            </w:pPr>
          </w:p>
        </w:tc>
        <w:tc>
          <w:tcPr>
            <w:tcW w:w="1614" w:type="dxa"/>
            <w:vAlign w:val="center"/>
          </w:tcPr>
          <w:p w:rsidR="00922B6E" w:rsidRDefault="00922B6E" w:rsidP="001A60EA">
            <w:pPr>
              <w:spacing w:line="440" w:lineRule="exact"/>
              <w:jc w:val="center"/>
              <w:rPr>
                <w:rFonts w:ascii="宋体" w:hAnsi="宋体" w:cs="宋体" w:hint="eastAsia"/>
                <w:szCs w:val="21"/>
              </w:rPr>
            </w:pPr>
            <w:r>
              <w:rPr>
                <w:rFonts w:ascii="宋体" w:hAnsi="宋体" w:cs="宋体" w:hint="eastAsia"/>
                <w:szCs w:val="21"/>
              </w:rPr>
              <w:t>过程实施</w:t>
            </w:r>
          </w:p>
          <w:p w:rsidR="00922B6E" w:rsidRDefault="00922B6E" w:rsidP="001A60EA">
            <w:pPr>
              <w:spacing w:line="440" w:lineRule="exact"/>
              <w:jc w:val="center"/>
              <w:rPr>
                <w:rFonts w:ascii="宋体" w:hAnsi="宋体" w:cs="宋体" w:hint="eastAsia"/>
                <w:szCs w:val="21"/>
              </w:rPr>
            </w:pPr>
            <w:r>
              <w:rPr>
                <w:rFonts w:ascii="宋体" w:hAnsi="宋体" w:cs="宋体" w:hint="eastAsia"/>
                <w:szCs w:val="21"/>
              </w:rPr>
              <w:t>（30分）</w:t>
            </w:r>
          </w:p>
        </w:tc>
        <w:tc>
          <w:tcPr>
            <w:tcW w:w="7109" w:type="dxa"/>
            <w:vAlign w:val="center"/>
          </w:tcPr>
          <w:p w:rsidR="00922B6E" w:rsidRDefault="00922B6E" w:rsidP="001A60EA">
            <w:pPr>
              <w:widowControl/>
              <w:shd w:val="clear" w:color="auto" w:fill="FFFFFF"/>
              <w:spacing w:line="400" w:lineRule="exact"/>
              <w:rPr>
                <w:rFonts w:ascii="宋体" w:hAnsi="宋体" w:cs="宋体" w:hint="eastAsia"/>
                <w:szCs w:val="21"/>
              </w:rPr>
            </w:pPr>
            <w:r>
              <w:rPr>
                <w:rFonts w:ascii="宋体" w:hAnsi="宋体" w:cs="宋体" w:hint="eastAsia"/>
                <w:szCs w:val="21"/>
              </w:rPr>
              <w:t>1.如何实施所策划的并确定的过程，并确保过程的有效性和效率；如何对建立的过程目标进行监视和测量；（20）</w:t>
            </w:r>
          </w:p>
          <w:p w:rsidR="00922B6E" w:rsidRDefault="00922B6E" w:rsidP="001A60EA">
            <w:pPr>
              <w:widowControl/>
              <w:shd w:val="clear" w:color="auto" w:fill="FFFFFF"/>
              <w:spacing w:line="400" w:lineRule="exact"/>
              <w:rPr>
                <w:rFonts w:ascii="宋体" w:hAnsi="宋体" w:cs="宋体" w:hint="eastAsia"/>
                <w:color w:val="000000"/>
                <w:kern w:val="0"/>
                <w:szCs w:val="21"/>
              </w:rPr>
            </w:pPr>
            <w:r>
              <w:rPr>
                <w:rFonts w:ascii="宋体" w:hAnsi="宋体" w:cs="宋体" w:hint="eastAsia"/>
                <w:szCs w:val="21"/>
              </w:rPr>
              <w:t>2.如何在过程的实施中利用来自顾客和其他相关方的信息，如何优化关键过程的整体成本。（10）</w:t>
            </w:r>
          </w:p>
        </w:tc>
      </w:tr>
      <w:tr w:rsidR="00922B6E" w:rsidTr="001A60EA">
        <w:tc>
          <w:tcPr>
            <w:tcW w:w="1153" w:type="dxa"/>
            <w:vMerge/>
            <w:vAlign w:val="center"/>
          </w:tcPr>
          <w:p w:rsidR="00922B6E" w:rsidRDefault="00922B6E" w:rsidP="001A60EA">
            <w:pPr>
              <w:spacing w:line="440" w:lineRule="exact"/>
              <w:jc w:val="center"/>
              <w:rPr>
                <w:rFonts w:ascii="宋体" w:hAnsi="宋体" w:cs="宋体" w:hint="eastAsia"/>
                <w:szCs w:val="21"/>
              </w:rPr>
            </w:pPr>
          </w:p>
        </w:tc>
        <w:tc>
          <w:tcPr>
            <w:tcW w:w="1614" w:type="dxa"/>
            <w:vAlign w:val="center"/>
          </w:tcPr>
          <w:p w:rsidR="00922B6E" w:rsidRDefault="00922B6E" w:rsidP="001A60EA">
            <w:pPr>
              <w:spacing w:line="440" w:lineRule="exact"/>
              <w:jc w:val="center"/>
              <w:rPr>
                <w:rFonts w:ascii="宋体" w:hAnsi="宋体" w:cs="宋体" w:hint="eastAsia"/>
                <w:szCs w:val="21"/>
              </w:rPr>
            </w:pPr>
            <w:r>
              <w:rPr>
                <w:rFonts w:ascii="宋体" w:hAnsi="宋体" w:cs="宋体" w:hint="eastAsia"/>
                <w:szCs w:val="21"/>
              </w:rPr>
              <w:t>过程改进</w:t>
            </w:r>
          </w:p>
          <w:p w:rsidR="00922B6E" w:rsidRDefault="00922B6E" w:rsidP="001A60EA">
            <w:pPr>
              <w:spacing w:line="440" w:lineRule="exact"/>
              <w:jc w:val="center"/>
              <w:rPr>
                <w:rFonts w:ascii="宋体" w:hAnsi="宋体" w:cs="宋体" w:hint="eastAsia"/>
                <w:szCs w:val="21"/>
              </w:rPr>
            </w:pPr>
            <w:r>
              <w:rPr>
                <w:rFonts w:ascii="宋体" w:hAnsi="宋体" w:cs="宋体" w:hint="eastAsia"/>
                <w:szCs w:val="21"/>
              </w:rPr>
              <w:t>（40分）</w:t>
            </w:r>
          </w:p>
        </w:tc>
        <w:tc>
          <w:tcPr>
            <w:tcW w:w="7109" w:type="dxa"/>
            <w:vAlign w:val="center"/>
          </w:tcPr>
          <w:p w:rsidR="00922B6E" w:rsidRDefault="00922B6E" w:rsidP="001A60EA">
            <w:pPr>
              <w:widowControl/>
              <w:shd w:val="clear" w:color="auto" w:fill="FFFFFF"/>
              <w:spacing w:line="400" w:lineRule="exact"/>
              <w:rPr>
                <w:rFonts w:ascii="宋体" w:hAnsi="宋体" w:cs="宋体" w:hint="eastAsia"/>
                <w:szCs w:val="21"/>
              </w:rPr>
            </w:pPr>
            <w:r>
              <w:rPr>
                <w:rFonts w:ascii="宋体" w:hAnsi="宋体" w:cs="宋体" w:hint="eastAsia"/>
                <w:szCs w:val="21"/>
              </w:rPr>
              <w:t>1.如何评价关键过程实施的有效性和效率？改进关键过程，减少过程波动与非增值性活动，使关键过程与发展方向和业务需要保持一致，并在各部门和各过程分享改进成果和经验教训，以促进组织的学习和创新；（20）</w:t>
            </w:r>
          </w:p>
          <w:p w:rsidR="00922B6E" w:rsidRDefault="00922B6E" w:rsidP="001A60EA">
            <w:pPr>
              <w:widowControl/>
              <w:shd w:val="clear" w:color="auto" w:fill="FFFFFF"/>
              <w:spacing w:line="400" w:lineRule="exact"/>
              <w:rPr>
                <w:rFonts w:ascii="宋体" w:hAnsi="宋体" w:cs="宋体" w:hint="eastAsia"/>
                <w:szCs w:val="21"/>
              </w:rPr>
            </w:pPr>
            <w:r>
              <w:rPr>
                <w:rFonts w:ascii="宋体" w:hAnsi="宋体" w:cs="宋体" w:hint="eastAsia"/>
                <w:szCs w:val="21"/>
              </w:rPr>
              <w:t>2.对过程和工艺实施改进，有实施的证据；（10）</w:t>
            </w:r>
          </w:p>
          <w:p w:rsidR="00922B6E" w:rsidRDefault="00922B6E" w:rsidP="001A60EA">
            <w:pPr>
              <w:widowControl/>
              <w:shd w:val="clear" w:color="auto" w:fill="FFFFFF"/>
              <w:spacing w:line="400" w:lineRule="exact"/>
              <w:rPr>
                <w:rFonts w:ascii="宋体" w:hAnsi="宋体" w:cs="宋体" w:hint="eastAsia"/>
                <w:color w:val="000000"/>
                <w:szCs w:val="21"/>
              </w:rPr>
            </w:pPr>
            <w:r>
              <w:rPr>
                <w:rFonts w:ascii="宋体" w:hAnsi="宋体" w:cs="宋体" w:hint="eastAsia"/>
                <w:szCs w:val="21"/>
              </w:rPr>
              <w:t>3.开展QC小组等改进活动，实现过程的持续改进，有实施的证据。（10）</w:t>
            </w:r>
          </w:p>
        </w:tc>
      </w:tr>
      <w:tr w:rsidR="00922B6E" w:rsidTr="001A60EA">
        <w:tc>
          <w:tcPr>
            <w:tcW w:w="1153" w:type="dxa"/>
            <w:vMerge w:val="restart"/>
            <w:vAlign w:val="center"/>
          </w:tcPr>
          <w:p w:rsidR="00922B6E" w:rsidRDefault="00922B6E" w:rsidP="001A60EA">
            <w:pPr>
              <w:spacing w:line="440" w:lineRule="exact"/>
              <w:jc w:val="center"/>
              <w:rPr>
                <w:rFonts w:ascii="宋体" w:hAnsi="宋体" w:cs="宋体" w:hint="eastAsia"/>
                <w:color w:val="000000"/>
                <w:szCs w:val="21"/>
              </w:rPr>
            </w:pPr>
          </w:p>
          <w:p w:rsidR="00922B6E" w:rsidRDefault="00922B6E" w:rsidP="001A60EA">
            <w:pPr>
              <w:spacing w:line="440" w:lineRule="exact"/>
              <w:jc w:val="center"/>
              <w:rPr>
                <w:rFonts w:ascii="宋体" w:hAnsi="宋体" w:cs="宋体" w:hint="eastAsia"/>
                <w:color w:val="000000"/>
                <w:szCs w:val="21"/>
              </w:rPr>
            </w:pPr>
          </w:p>
          <w:p w:rsidR="00922B6E" w:rsidRDefault="00922B6E" w:rsidP="001A60EA">
            <w:pPr>
              <w:spacing w:line="440" w:lineRule="exact"/>
              <w:jc w:val="center"/>
              <w:rPr>
                <w:rFonts w:ascii="宋体" w:hAnsi="宋体" w:cs="宋体" w:hint="eastAsia"/>
                <w:color w:val="000000"/>
                <w:szCs w:val="21"/>
              </w:rPr>
            </w:pPr>
            <w:r>
              <w:rPr>
                <w:rFonts w:ascii="宋体" w:hAnsi="宋体" w:cs="宋体" w:hint="eastAsia"/>
                <w:color w:val="000000"/>
                <w:szCs w:val="21"/>
              </w:rPr>
              <w:t>六、测量分析与</w:t>
            </w:r>
          </w:p>
          <w:p w:rsidR="00922B6E" w:rsidRDefault="00922B6E" w:rsidP="001A60EA">
            <w:pPr>
              <w:spacing w:line="440" w:lineRule="exact"/>
              <w:jc w:val="center"/>
              <w:rPr>
                <w:rFonts w:ascii="宋体" w:hAnsi="宋体" w:cs="宋体" w:hint="eastAsia"/>
                <w:color w:val="000000"/>
                <w:szCs w:val="21"/>
              </w:rPr>
            </w:pPr>
            <w:r>
              <w:rPr>
                <w:rFonts w:ascii="宋体" w:hAnsi="宋体" w:cs="宋体" w:hint="eastAsia"/>
                <w:color w:val="000000"/>
                <w:szCs w:val="21"/>
              </w:rPr>
              <w:t>改进</w:t>
            </w:r>
          </w:p>
          <w:p w:rsidR="00922B6E" w:rsidRDefault="00922B6E" w:rsidP="001A60EA">
            <w:pPr>
              <w:spacing w:line="440" w:lineRule="exact"/>
              <w:jc w:val="center"/>
              <w:rPr>
                <w:rFonts w:ascii="宋体" w:hAnsi="宋体" w:cs="宋体" w:hint="eastAsia"/>
                <w:color w:val="000000"/>
                <w:szCs w:val="21"/>
              </w:rPr>
            </w:pPr>
            <w:r>
              <w:rPr>
                <w:rFonts w:ascii="宋体" w:hAnsi="宋体" w:cs="宋体" w:hint="eastAsia"/>
                <w:color w:val="000000"/>
                <w:szCs w:val="21"/>
              </w:rPr>
              <w:t>（70分）</w:t>
            </w:r>
          </w:p>
          <w:p w:rsidR="00922B6E" w:rsidRDefault="00922B6E" w:rsidP="001A60EA">
            <w:pPr>
              <w:spacing w:line="440" w:lineRule="exact"/>
              <w:jc w:val="center"/>
              <w:rPr>
                <w:rFonts w:ascii="宋体" w:hAnsi="宋体" w:cs="宋体" w:hint="eastAsia"/>
                <w:color w:val="000000"/>
                <w:szCs w:val="21"/>
              </w:rPr>
            </w:pPr>
          </w:p>
        </w:tc>
        <w:tc>
          <w:tcPr>
            <w:tcW w:w="1614" w:type="dxa"/>
            <w:vAlign w:val="center"/>
          </w:tcPr>
          <w:p w:rsidR="00922B6E" w:rsidRDefault="00922B6E" w:rsidP="001A60EA">
            <w:pPr>
              <w:spacing w:line="360" w:lineRule="exact"/>
              <w:jc w:val="center"/>
              <w:rPr>
                <w:rFonts w:ascii="宋体" w:hAnsi="宋体" w:cs="宋体" w:hint="eastAsia"/>
                <w:szCs w:val="21"/>
              </w:rPr>
            </w:pPr>
            <w:r>
              <w:rPr>
                <w:rFonts w:ascii="宋体" w:hAnsi="宋体" w:cs="宋体" w:hint="eastAsia"/>
                <w:szCs w:val="21"/>
              </w:rPr>
              <w:t>绩效测量</w:t>
            </w:r>
          </w:p>
          <w:p w:rsidR="00922B6E" w:rsidRDefault="00922B6E" w:rsidP="001A60EA">
            <w:pPr>
              <w:spacing w:line="360" w:lineRule="exact"/>
              <w:jc w:val="center"/>
              <w:rPr>
                <w:rFonts w:ascii="宋体" w:hAnsi="宋体" w:cs="宋体" w:hint="eastAsia"/>
                <w:szCs w:val="21"/>
              </w:rPr>
            </w:pPr>
            <w:r>
              <w:rPr>
                <w:rFonts w:ascii="宋体" w:hAnsi="宋体" w:cs="宋体" w:hint="eastAsia"/>
                <w:szCs w:val="21"/>
              </w:rPr>
              <w:t>（20分）</w:t>
            </w:r>
          </w:p>
        </w:tc>
        <w:tc>
          <w:tcPr>
            <w:tcW w:w="7109" w:type="dxa"/>
            <w:vAlign w:val="center"/>
          </w:tcPr>
          <w:p w:rsidR="00922B6E" w:rsidRDefault="00922B6E" w:rsidP="001A60EA">
            <w:pPr>
              <w:widowControl/>
              <w:shd w:val="clear" w:color="auto" w:fill="FFFFFF"/>
              <w:spacing w:line="400" w:lineRule="exact"/>
              <w:rPr>
                <w:rFonts w:ascii="宋体" w:hAnsi="宋体" w:cs="宋体" w:hint="eastAsia"/>
                <w:szCs w:val="21"/>
              </w:rPr>
            </w:pPr>
            <w:r>
              <w:rPr>
                <w:rFonts w:ascii="宋体" w:hAnsi="宋体" w:cs="宋体" w:hint="eastAsia"/>
                <w:szCs w:val="21"/>
              </w:rPr>
              <w:t>1.确定了哪些监视和测量的内容、方法、频次、测量结果的分析的方法和实际时机，有实施证据；（5）</w:t>
            </w:r>
          </w:p>
          <w:p w:rsidR="00922B6E" w:rsidRDefault="00922B6E" w:rsidP="001A60EA">
            <w:pPr>
              <w:widowControl/>
              <w:shd w:val="clear" w:color="auto" w:fill="FFFFFF"/>
              <w:spacing w:line="400" w:lineRule="exact"/>
              <w:rPr>
                <w:rFonts w:ascii="宋体" w:hAnsi="宋体" w:cs="宋体" w:hint="eastAsia"/>
                <w:szCs w:val="21"/>
              </w:rPr>
            </w:pPr>
            <w:r>
              <w:rPr>
                <w:rFonts w:ascii="宋体" w:hAnsi="宋体" w:cs="宋体" w:hint="eastAsia"/>
                <w:szCs w:val="21"/>
              </w:rPr>
              <w:t>2.说明组织如何建立绩效测量系统，如何有效应用相关的数据和信息，监测日常运作及组织的整体绩效，支持组织的决策、改进和创新；（10）</w:t>
            </w:r>
          </w:p>
          <w:p w:rsidR="00922B6E" w:rsidRDefault="00922B6E" w:rsidP="001A60EA">
            <w:pPr>
              <w:widowControl/>
              <w:shd w:val="clear" w:color="auto" w:fill="FFFFFF"/>
              <w:spacing w:line="400" w:lineRule="exact"/>
              <w:rPr>
                <w:rFonts w:ascii="宋体" w:hAnsi="宋体" w:cs="宋体" w:hint="eastAsia"/>
                <w:kern w:val="0"/>
                <w:szCs w:val="21"/>
              </w:rPr>
            </w:pPr>
            <w:r>
              <w:rPr>
                <w:rFonts w:ascii="宋体" w:hAnsi="宋体" w:cs="宋体" w:hint="eastAsia"/>
                <w:szCs w:val="21"/>
              </w:rPr>
              <w:t>3.通过开展内部对比、竞争对比和标杆对比等活动，利用绩效测量系统，识别、收集和有效应用对比数据和相关信息，开展绩效对比；（5）</w:t>
            </w:r>
          </w:p>
        </w:tc>
      </w:tr>
      <w:tr w:rsidR="00922B6E" w:rsidTr="001A60EA">
        <w:tc>
          <w:tcPr>
            <w:tcW w:w="1153" w:type="dxa"/>
            <w:vMerge/>
            <w:vAlign w:val="center"/>
          </w:tcPr>
          <w:p w:rsidR="00922B6E" w:rsidRDefault="00922B6E" w:rsidP="001A60EA">
            <w:pPr>
              <w:spacing w:line="440" w:lineRule="exact"/>
              <w:jc w:val="center"/>
              <w:rPr>
                <w:rFonts w:ascii="宋体" w:hAnsi="宋体" w:cs="宋体" w:hint="eastAsia"/>
                <w:szCs w:val="21"/>
              </w:rPr>
            </w:pPr>
          </w:p>
        </w:tc>
        <w:tc>
          <w:tcPr>
            <w:tcW w:w="1614" w:type="dxa"/>
            <w:vAlign w:val="center"/>
          </w:tcPr>
          <w:p w:rsidR="00922B6E" w:rsidRDefault="00922B6E" w:rsidP="001A60EA">
            <w:pPr>
              <w:spacing w:line="360" w:lineRule="exact"/>
              <w:jc w:val="center"/>
              <w:rPr>
                <w:rFonts w:ascii="宋体" w:hAnsi="宋体" w:cs="宋体" w:hint="eastAsia"/>
                <w:szCs w:val="21"/>
              </w:rPr>
            </w:pPr>
            <w:r>
              <w:rPr>
                <w:rFonts w:ascii="宋体" w:hAnsi="宋体" w:cs="宋体" w:hint="eastAsia"/>
                <w:szCs w:val="21"/>
                <w:lang/>
              </w:rPr>
              <w:t>绩效分析与</w:t>
            </w:r>
            <w:r>
              <w:rPr>
                <w:rFonts w:ascii="宋体" w:hAnsi="宋体" w:cs="宋体" w:hint="eastAsia"/>
                <w:szCs w:val="21"/>
              </w:rPr>
              <w:t>评价</w:t>
            </w:r>
          </w:p>
          <w:p w:rsidR="00922B6E" w:rsidRDefault="00922B6E" w:rsidP="001A60EA">
            <w:pPr>
              <w:spacing w:line="360" w:lineRule="exact"/>
              <w:jc w:val="center"/>
              <w:rPr>
                <w:rFonts w:ascii="宋体" w:hAnsi="宋体" w:cs="宋体" w:hint="eastAsia"/>
                <w:szCs w:val="21"/>
              </w:rPr>
            </w:pPr>
            <w:r>
              <w:rPr>
                <w:rFonts w:ascii="宋体" w:hAnsi="宋体" w:cs="宋体" w:hint="eastAsia"/>
                <w:szCs w:val="21"/>
              </w:rPr>
              <w:t>（10分）</w:t>
            </w:r>
          </w:p>
        </w:tc>
        <w:tc>
          <w:tcPr>
            <w:tcW w:w="7109" w:type="dxa"/>
            <w:vAlign w:val="center"/>
          </w:tcPr>
          <w:p w:rsidR="00922B6E" w:rsidRDefault="00922B6E" w:rsidP="001A60EA">
            <w:pPr>
              <w:pStyle w:val="a5"/>
              <w:ind w:firstLineChars="0" w:firstLine="0"/>
              <w:rPr>
                <w:rFonts w:ascii="宋体" w:hAnsi="宋体" w:cs="宋体" w:hint="eastAsia"/>
                <w:szCs w:val="21"/>
              </w:rPr>
            </w:pPr>
            <w:r>
              <w:rPr>
                <w:rFonts w:ascii="宋体" w:hAnsi="宋体" w:cs="宋体" w:hint="eastAsia"/>
                <w:szCs w:val="21"/>
              </w:rPr>
              <w:t>组织应开展趋势分析、对比分析、因果分析和相关分析等绩效分析；</w:t>
            </w:r>
            <w:r>
              <w:rPr>
                <w:rFonts w:ascii="宋体" w:hAnsi="宋体" w:cs="宋体" w:hint="eastAsia"/>
                <w:szCs w:val="21"/>
                <w:lang/>
              </w:rPr>
              <w:t>通过绩效分析和绩效评价</w:t>
            </w:r>
            <w:r>
              <w:rPr>
                <w:rFonts w:ascii="宋体" w:hAnsi="宋体" w:cs="宋体" w:hint="eastAsia"/>
                <w:szCs w:val="21"/>
              </w:rPr>
              <w:t>，</w:t>
            </w:r>
            <w:r>
              <w:rPr>
                <w:rFonts w:ascii="宋体" w:hAnsi="宋体" w:cs="宋体" w:hint="eastAsia"/>
                <w:szCs w:val="21"/>
                <w:lang/>
              </w:rPr>
              <w:t>结合绩效趋势与对比等因素，识别改进次序和创新机会，将评价结果转化为具体的改进和创新举措</w:t>
            </w:r>
            <w:r>
              <w:rPr>
                <w:rFonts w:ascii="宋体" w:hAnsi="宋体" w:cs="宋体" w:hint="eastAsia"/>
                <w:szCs w:val="21"/>
              </w:rPr>
              <w:t>。</w:t>
            </w:r>
          </w:p>
        </w:tc>
      </w:tr>
      <w:tr w:rsidR="00922B6E" w:rsidTr="001A60EA">
        <w:tc>
          <w:tcPr>
            <w:tcW w:w="1153" w:type="dxa"/>
            <w:vMerge/>
            <w:vAlign w:val="center"/>
          </w:tcPr>
          <w:p w:rsidR="00922B6E" w:rsidRDefault="00922B6E" w:rsidP="001A60EA">
            <w:pPr>
              <w:spacing w:line="440" w:lineRule="exact"/>
              <w:jc w:val="center"/>
              <w:rPr>
                <w:rFonts w:ascii="宋体" w:hAnsi="宋体" w:cs="宋体" w:hint="eastAsia"/>
                <w:szCs w:val="21"/>
              </w:rPr>
            </w:pPr>
          </w:p>
        </w:tc>
        <w:tc>
          <w:tcPr>
            <w:tcW w:w="1614" w:type="dxa"/>
            <w:vAlign w:val="center"/>
          </w:tcPr>
          <w:p w:rsidR="00922B6E" w:rsidRDefault="00922B6E" w:rsidP="001A60EA">
            <w:pPr>
              <w:spacing w:line="360" w:lineRule="exact"/>
              <w:jc w:val="center"/>
              <w:rPr>
                <w:rFonts w:ascii="宋体" w:hAnsi="宋体" w:cs="宋体" w:hint="eastAsia"/>
                <w:szCs w:val="21"/>
                <w:lang/>
              </w:rPr>
            </w:pPr>
            <w:r>
              <w:rPr>
                <w:rFonts w:ascii="宋体" w:hAnsi="宋体" w:cs="宋体" w:hint="eastAsia"/>
                <w:szCs w:val="21"/>
                <w:lang/>
              </w:rPr>
              <w:t>改进的管理</w:t>
            </w:r>
          </w:p>
          <w:p w:rsidR="00922B6E" w:rsidRDefault="00922B6E" w:rsidP="001A60EA">
            <w:pPr>
              <w:spacing w:line="360" w:lineRule="exact"/>
              <w:jc w:val="center"/>
              <w:rPr>
                <w:rFonts w:ascii="宋体" w:hAnsi="宋体" w:cs="宋体" w:hint="eastAsia"/>
                <w:szCs w:val="21"/>
                <w:lang/>
              </w:rPr>
            </w:pPr>
            <w:r>
              <w:rPr>
                <w:rFonts w:ascii="宋体" w:hAnsi="宋体" w:cs="宋体" w:hint="eastAsia"/>
                <w:szCs w:val="21"/>
              </w:rPr>
              <w:t>（10分）</w:t>
            </w:r>
          </w:p>
        </w:tc>
        <w:tc>
          <w:tcPr>
            <w:tcW w:w="7109" w:type="dxa"/>
            <w:vAlign w:val="center"/>
          </w:tcPr>
          <w:p w:rsidR="00922B6E" w:rsidRDefault="00922B6E" w:rsidP="001A60EA">
            <w:pPr>
              <w:pStyle w:val="a5"/>
              <w:ind w:firstLineChars="0" w:firstLine="0"/>
              <w:rPr>
                <w:rFonts w:ascii="宋体" w:hAnsi="宋体" w:cs="宋体" w:hint="eastAsia"/>
                <w:szCs w:val="21"/>
              </w:rPr>
            </w:pPr>
            <w:r>
              <w:rPr>
                <w:rFonts w:ascii="宋体" w:hAnsi="宋体" w:cs="宋体" w:hint="eastAsia"/>
                <w:szCs w:val="21"/>
              </w:rPr>
              <w:t>结合战略和实施计划等因素，制定各层次和所有部门、过程的改进计划目标及管理制度，采用适当的方式进行跟踪管理；评价改进结果，制定政策激励改进成果，提炼形成优秀典型案例进行分享推广。</w:t>
            </w:r>
          </w:p>
        </w:tc>
      </w:tr>
      <w:tr w:rsidR="00922B6E" w:rsidTr="001A60EA">
        <w:tc>
          <w:tcPr>
            <w:tcW w:w="1153" w:type="dxa"/>
            <w:vMerge/>
            <w:vAlign w:val="center"/>
          </w:tcPr>
          <w:p w:rsidR="00922B6E" w:rsidRDefault="00922B6E" w:rsidP="001A60EA">
            <w:pPr>
              <w:spacing w:line="440" w:lineRule="exact"/>
              <w:jc w:val="center"/>
              <w:rPr>
                <w:rFonts w:ascii="宋体" w:hAnsi="宋体" w:cs="宋体" w:hint="eastAsia"/>
                <w:szCs w:val="21"/>
              </w:rPr>
            </w:pPr>
          </w:p>
        </w:tc>
        <w:tc>
          <w:tcPr>
            <w:tcW w:w="1614" w:type="dxa"/>
            <w:vAlign w:val="center"/>
          </w:tcPr>
          <w:p w:rsidR="00922B6E" w:rsidRDefault="00922B6E" w:rsidP="001A60EA">
            <w:pPr>
              <w:spacing w:line="360" w:lineRule="exact"/>
              <w:jc w:val="center"/>
              <w:rPr>
                <w:rFonts w:ascii="宋体" w:hAnsi="宋体" w:cs="宋体" w:hint="eastAsia"/>
                <w:szCs w:val="21"/>
                <w:lang/>
              </w:rPr>
            </w:pPr>
            <w:r>
              <w:rPr>
                <w:rFonts w:ascii="宋体" w:hAnsi="宋体" w:cs="宋体" w:hint="eastAsia"/>
                <w:szCs w:val="21"/>
                <w:lang/>
              </w:rPr>
              <w:t>改进应用</w:t>
            </w:r>
          </w:p>
          <w:p w:rsidR="00922B6E" w:rsidRDefault="00922B6E" w:rsidP="001A60EA">
            <w:pPr>
              <w:spacing w:line="360" w:lineRule="exact"/>
              <w:jc w:val="center"/>
              <w:rPr>
                <w:rFonts w:ascii="宋体" w:hAnsi="宋体" w:cs="宋体" w:hint="eastAsia"/>
                <w:szCs w:val="21"/>
                <w:lang/>
              </w:rPr>
            </w:pPr>
            <w:r>
              <w:rPr>
                <w:rFonts w:ascii="宋体" w:hAnsi="宋体" w:cs="宋体" w:hint="eastAsia"/>
                <w:szCs w:val="21"/>
              </w:rPr>
              <w:t>（10分）</w:t>
            </w:r>
          </w:p>
        </w:tc>
        <w:tc>
          <w:tcPr>
            <w:tcW w:w="7109" w:type="dxa"/>
            <w:vAlign w:val="center"/>
          </w:tcPr>
          <w:p w:rsidR="00922B6E" w:rsidRDefault="00922B6E" w:rsidP="001A60EA">
            <w:pPr>
              <w:pStyle w:val="a5"/>
              <w:ind w:firstLineChars="0" w:firstLine="0"/>
              <w:rPr>
                <w:rFonts w:ascii="宋体" w:hAnsi="宋体" w:cs="宋体" w:hint="eastAsia"/>
                <w:szCs w:val="21"/>
              </w:rPr>
            </w:pPr>
            <w:r>
              <w:rPr>
                <w:rFonts w:ascii="宋体" w:hAnsi="宋体" w:cs="宋体" w:hint="eastAsia"/>
                <w:szCs w:val="21"/>
              </w:rPr>
              <w:t>运用科学的方法，积极开展由各层级员工参与，有针对性的改进活动。</w:t>
            </w:r>
          </w:p>
        </w:tc>
      </w:tr>
      <w:tr w:rsidR="00922B6E" w:rsidTr="001A60EA">
        <w:tc>
          <w:tcPr>
            <w:tcW w:w="1153" w:type="dxa"/>
            <w:vMerge/>
            <w:vAlign w:val="center"/>
          </w:tcPr>
          <w:p w:rsidR="00922B6E" w:rsidRDefault="00922B6E" w:rsidP="001A60EA">
            <w:pPr>
              <w:spacing w:line="440" w:lineRule="exact"/>
              <w:jc w:val="center"/>
              <w:rPr>
                <w:rFonts w:ascii="宋体" w:hAnsi="宋体" w:cs="宋体" w:hint="eastAsia"/>
                <w:szCs w:val="21"/>
              </w:rPr>
            </w:pPr>
          </w:p>
        </w:tc>
        <w:tc>
          <w:tcPr>
            <w:tcW w:w="1614" w:type="dxa"/>
            <w:vAlign w:val="center"/>
          </w:tcPr>
          <w:p w:rsidR="00922B6E" w:rsidRDefault="00922B6E" w:rsidP="001A60EA">
            <w:pPr>
              <w:spacing w:line="360" w:lineRule="exact"/>
              <w:jc w:val="center"/>
              <w:rPr>
                <w:rFonts w:ascii="宋体" w:hAnsi="宋体" w:cs="宋体" w:hint="eastAsia"/>
                <w:szCs w:val="21"/>
                <w:lang/>
              </w:rPr>
            </w:pPr>
            <w:r>
              <w:rPr>
                <w:rFonts w:ascii="宋体" w:hAnsi="宋体" w:cs="宋体" w:hint="eastAsia"/>
                <w:szCs w:val="21"/>
                <w:lang/>
              </w:rPr>
              <w:t>创新</w:t>
            </w:r>
          </w:p>
          <w:p w:rsidR="00922B6E" w:rsidRDefault="00922B6E" w:rsidP="001A60EA">
            <w:pPr>
              <w:spacing w:line="360" w:lineRule="exact"/>
              <w:jc w:val="center"/>
              <w:rPr>
                <w:rFonts w:ascii="宋体" w:hAnsi="宋体" w:cs="宋体" w:hint="eastAsia"/>
                <w:szCs w:val="21"/>
                <w:lang/>
              </w:rPr>
            </w:pPr>
            <w:r>
              <w:rPr>
                <w:rFonts w:ascii="宋体" w:hAnsi="宋体" w:cs="宋体" w:hint="eastAsia"/>
                <w:szCs w:val="21"/>
              </w:rPr>
              <w:t>（20分）</w:t>
            </w:r>
          </w:p>
        </w:tc>
        <w:tc>
          <w:tcPr>
            <w:tcW w:w="7109" w:type="dxa"/>
            <w:vAlign w:val="center"/>
          </w:tcPr>
          <w:p w:rsidR="00922B6E" w:rsidRDefault="00922B6E" w:rsidP="001A60EA">
            <w:pPr>
              <w:widowControl/>
              <w:shd w:val="clear" w:color="auto" w:fill="FFFFFF"/>
              <w:spacing w:line="400" w:lineRule="exact"/>
              <w:rPr>
                <w:rFonts w:ascii="宋体" w:hAnsi="宋体" w:cs="宋体"/>
                <w:szCs w:val="21"/>
              </w:rPr>
            </w:pPr>
            <w:r>
              <w:rPr>
                <w:rFonts w:ascii="宋体" w:hAnsi="宋体" w:cs="宋体" w:hint="eastAsia"/>
                <w:szCs w:val="21"/>
              </w:rPr>
              <w:t xml:space="preserve">1.建立完善的创新激励机制和制度；（5）                         </w:t>
            </w:r>
          </w:p>
          <w:p w:rsidR="00922B6E" w:rsidRDefault="00922B6E" w:rsidP="001A60EA">
            <w:pPr>
              <w:widowControl/>
              <w:shd w:val="clear" w:color="auto" w:fill="FFFFFF"/>
              <w:spacing w:line="400" w:lineRule="exact"/>
              <w:rPr>
                <w:rFonts w:ascii="宋体" w:hAnsi="宋体" w:cs="宋体" w:hint="eastAsia"/>
                <w:szCs w:val="21"/>
              </w:rPr>
            </w:pPr>
            <w:r>
              <w:rPr>
                <w:rFonts w:ascii="宋体" w:hAnsi="宋体" w:cs="宋体" w:hint="eastAsia"/>
                <w:szCs w:val="21"/>
              </w:rPr>
              <w:t>2.有创新的管理制度和模式，如质量管理、生产管理、设备管理、营销管理等；（5）</w:t>
            </w:r>
          </w:p>
          <w:p w:rsidR="00922B6E" w:rsidRDefault="00922B6E" w:rsidP="001A60EA">
            <w:pPr>
              <w:widowControl/>
              <w:shd w:val="clear" w:color="auto" w:fill="FFFFFF"/>
              <w:spacing w:line="400" w:lineRule="exact"/>
              <w:rPr>
                <w:rFonts w:ascii="宋体" w:hAnsi="宋体" w:cs="宋体"/>
                <w:szCs w:val="21"/>
              </w:rPr>
            </w:pPr>
            <w:r>
              <w:rPr>
                <w:rFonts w:ascii="宋体" w:hAnsi="宋体" w:cs="宋体" w:hint="eastAsia"/>
                <w:szCs w:val="21"/>
              </w:rPr>
              <w:t>3.实施创新型的经营模式，如个性化服务、定制化服务等；提倡通过互联网开展业务，扩大互联网业务占全部业务比例。（10）</w:t>
            </w:r>
          </w:p>
        </w:tc>
      </w:tr>
      <w:tr w:rsidR="00922B6E" w:rsidTr="001A60EA">
        <w:trPr>
          <w:trHeight w:val="90"/>
        </w:trPr>
        <w:tc>
          <w:tcPr>
            <w:tcW w:w="1153" w:type="dxa"/>
            <w:vMerge w:val="restart"/>
            <w:vAlign w:val="center"/>
          </w:tcPr>
          <w:p w:rsidR="00922B6E" w:rsidRDefault="00922B6E" w:rsidP="001A60EA">
            <w:pPr>
              <w:spacing w:line="440" w:lineRule="exact"/>
              <w:jc w:val="center"/>
              <w:rPr>
                <w:rFonts w:ascii="宋体" w:hAnsi="宋体" w:cs="宋体" w:hint="eastAsia"/>
                <w:szCs w:val="21"/>
              </w:rPr>
            </w:pPr>
            <w:r>
              <w:rPr>
                <w:rFonts w:ascii="宋体" w:hAnsi="宋体" w:cs="宋体" w:hint="eastAsia"/>
                <w:szCs w:val="21"/>
              </w:rPr>
              <w:lastRenderedPageBreak/>
              <w:t>七、结果</w:t>
            </w:r>
          </w:p>
          <w:p w:rsidR="00922B6E" w:rsidRDefault="00922B6E" w:rsidP="001A60EA">
            <w:pPr>
              <w:spacing w:line="440" w:lineRule="exact"/>
              <w:jc w:val="center"/>
              <w:rPr>
                <w:rFonts w:ascii="宋体" w:hAnsi="宋体" w:cs="宋体" w:hint="eastAsia"/>
                <w:color w:val="FF0000"/>
                <w:szCs w:val="21"/>
              </w:rPr>
            </w:pPr>
            <w:r>
              <w:rPr>
                <w:rFonts w:ascii="宋体" w:hAnsi="宋体" w:cs="宋体" w:hint="eastAsia"/>
                <w:szCs w:val="21"/>
              </w:rPr>
              <w:t>（410分）</w:t>
            </w:r>
          </w:p>
        </w:tc>
        <w:tc>
          <w:tcPr>
            <w:tcW w:w="1614" w:type="dxa"/>
            <w:vAlign w:val="center"/>
          </w:tcPr>
          <w:p w:rsidR="00922B6E" w:rsidRDefault="00922B6E" w:rsidP="001A60EA">
            <w:pPr>
              <w:spacing w:line="360" w:lineRule="exact"/>
              <w:jc w:val="center"/>
              <w:rPr>
                <w:rFonts w:ascii="宋体" w:hAnsi="宋体" w:cs="宋体" w:hint="eastAsia"/>
                <w:szCs w:val="21"/>
              </w:rPr>
            </w:pPr>
            <w:r>
              <w:rPr>
                <w:rFonts w:ascii="宋体" w:hAnsi="宋体" w:cs="宋体" w:hint="eastAsia"/>
                <w:szCs w:val="21"/>
              </w:rPr>
              <w:t>产品和服务</w:t>
            </w:r>
          </w:p>
          <w:p w:rsidR="00922B6E" w:rsidRDefault="00922B6E" w:rsidP="001A60EA">
            <w:pPr>
              <w:spacing w:line="360" w:lineRule="exact"/>
              <w:jc w:val="center"/>
              <w:rPr>
                <w:rFonts w:ascii="宋体" w:hAnsi="宋体" w:cs="宋体" w:hint="eastAsia"/>
                <w:szCs w:val="21"/>
              </w:rPr>
            </w:pPr>
            <w:r>
              <w:rPr>
                <w:rFonts w:ascii="宋体" w:hAnsi="宋体" w:cs="宋体" w:hint="eastAsia"/>
                <w:szCs w:val="21"/>
              </w:rPr>
              <w:t>结果</w:t>
            </w:r>
          </w:p>
          <w:p w:rsidR="00922B6E" w:rsidRDefault="00922B6E" w:rsidP="001A60EA">
            <w:pPr>
              <w:spacing w:line="360" w:lineRule="exact"/>
              <w:jc w:val="center"/>
              <w:rPr>
                <w:rFonts w:ascii="宋体" w:hAnsi="宋体" w:cs="宋体" w:hint="eastAsia"/>
                <w:szCs w:val="21"/>
              </w:rPr>
            </w:pPr>
            <w:r>
              <w:rPr>
                <w:rFonts w:ascii="宋体" w:hAnsi="宋体" w:cs="宋体" w:hint="eastAsia"/>
                <w:szCs w:val="21"/>
              </w:rPr>
              <w:t>（70分）</w:t>
            </w:r>
          </w:p>
        </w:tc>
        <w:tc>
          <w:tcPr>
            <w:tcW w:w="7109" w:type="dxa"/>
            <w:vAlign w:val="center"/>
          </w:tcPr>
          <w:p w:rsidR="00922B6E" w:rsidRDefault="00922B6E" w:rsidP="001A60EA">
            <w:pPr>
              <w:widowControl/>
              <w:shd w:val="clear" w:color="auto" w:fill="FFFFFF"/>
              <w:spacing w:line="360" w:lineRule="exact"/>
              <w:rPr>
                <w:rFonts w:ascii="宋体" w:hAnsi="宋体" w:cs="宋体" w:hint="eastAsia"/>
                <w:szCs w:val="21"/>
              </w:rPr>
            </w:pPr>
            <w:r>
              <w:rPr>
                <w:rFonts w:ascii="宋体" w:hAnsi="宋体" w:cs="宋体" w:hint="eastAsia"/>
                <w:szCs w:val="21"/>
              </w:rPr>
              <w:t>1.主要产品和服务的关键绩效结果及趋势；（20）</w:t>
            </w:r>
          </w:p>
          <w:p w:rsidR="00922B6E" w:rsidRDefault="00922B6E" w:rsidP="001A60EA">
            <w:pPr>
              <w:widowControl/>
              <w:shd w:val="clear" w:color="auto" w:fill="FFFFFF"/>
              <w:spacing w:line="360" w:lineRule="exact"/>
              <w:rPr>
                <w:rFonts w:ascii="宋体" w:hAnsi="宋体" w:cs="宋体" w:hint="eastAsia"/>
                <w:szCs w:val="21"/>
              </w:rPr>
            </w:pPr>
            <w:r>
              <w:rPr>
                <w:rFonts w:ascii="宋体" w:hAnsi="宋体" w:cs="宋体" w:hint="eastAsia"/>
                <w:szCs w:val="21"/>
              </w:rPr>
              <w:t>2.主要产品和服务关键绩效与竞争对手的比较结果；（20）</w:t>
            </w:r>
          </w:p>
          <w:p w:rsidR="00922B6E" w:rsidRDefault="00922B6E" w:rsidP="001A60EA">
            <w:pPr>
              <w:widowControl/>
              <w:shd w:val="clear" w:color="auto" w:fill="FFFFFF"/>
              <w:spacing w:line="360" w:lineRule="exact"/>
              <w:rPr>
                <w:rFonts w:ascii="宋体" w:hAnsi="宋体" w:cs="宋体" w:hint="eastAsia"/>
                <w:szCs w:val="21"/>
              </w:rPr>
            </w:pPr>
            <w:r>
              <w:rPr>
                <w:rFonts w:ascii="宋体" w:hAnsi="宋体" w:cs="宋体" w:hint="eastAsia"/>
                <w:szCs w:val="21"/>
              </w:rPr>
              <w:t>3.主要产品和服务的特色及创新成果。（30）</w:t>
            </w:r>
          </w:p>
        </w:tc>
      </w:tr>
      <w:tr w:rsidR="00922B6E" w:rsidTr="001A60EA">
        <w:tc>
          <w:tcPr>
            <w:tcW w:w="1153" w:type="dxa"/>
            <w:vMerge/>
            <w:vAlign w:val="center"/>
          </w:tcPr>
          <w:p w:rsidR="00922B6E" w:rsidRDefault="00922B6E" w:rsidP="001A60EA">
            <w:pPr>
              <w:spacing w:line="440" w:lineRule="exact"/>
              <w:jc w:val="center"/>
              <w:rPr>
                <w:rFonts w:ascii="宋体" w:hAnsi="宋体" w:cs="宋体" w:hint="eastAsia"/>
                <w:szCs w:val="21"/>
              </w:rPr>
            </w:pPr>
          </w:p>
        </w:tc>
        <w:tc>
          <w:tcPr>
            <w:tcW w:w="1614" w:type="dxa"/>
            <w:vAlign w:val="center"/>
          </w:tcPr>
          <w:p w:rsidR="00922B6E" w:rsidRDefault="00922B6E" w:rsidP="001A60EA">
            <w:pPr>
              <w:spacing w:line="360" w:lineRule="exact"/>
              <w:jc w:val="center"/>
              <w:rPr>
                <w:rFonts w:ascii="宋体" w:hAnsi="宋体" w:cs="宋体" w:hint="eastAsia"/>
                <w:szCs w:val="21"/>
              </w:rPr>
            </w:pPr>
            <w:r>
              <w:rPr>
                <w:rFonts w:ascii="宋体" w:hAnsi="宋体" w:cs="宋体" w:hint="eastAsia"/>
                <w:szCs w:val="21"/>
              </w:rPr>
              <w:t>顾客与市场</w:t>
            </w:r>
          </w:p>
          <w:p w:rsidR="00922B6E" w:rsidRDefault="00922B6E" w:rsidP="001A60EA">
            <w:pPr>
              <w:spacing w:line="360" w:lineRule="exact"/>
              <w:jc w:val="center"/>
              <w:rPr>
                <w:rFonts w:ascii="宋体" w:hAnsi="宋体" w:cs="宋体" w:hint="eastAsia"/>
                <w:szCs w:val="21"/>
              </w:rPr>
            </w:pPr>
            <w:r>
              <w:rPr>
                <w:rFonts w:ascii="宋体" w:hAnsi="宋体" w:cs="宋体" w:hint="eastAsia"/>
                <w:szCs w:val="21"/>
              </w:rPr>
              <w:t>结果</w:t>
            </w:r>
          </w:p>
          <w:p w:rsidR="00922B6E" w:rsidRDefault="00922B6E" w:rsidP="001A60EA">
            <w:pPr>
              <w:spacing w:line="360" w:lineRule="exact"/>
              <w:jc w:val="center"/>
              <w:rPr>
                <w:rFonts w:ascii="宋体" w:hAnsi="宋体" w:cs="宋体" w:hint="eastAsia"/>
                <w:szCs w:val="21"/>
              </w:rPr>
            </w:pPr>
            <w:r>
              <w:rPr>
                <w:rFonts w:ascii="宋体" w:hAnsi="宋体" w:cs="宋体" w:hint="eastAsia"/>
                <w:szCs w:val="21"/>
              </w:rPr>
              <w:t>（70分）</w:t>
            </w:r>
          </w:p>
        </w:tc>
        <w:tc>
          <w:tcPr>
            <w:tcW w:w="7109" w:type="dxa"/>
            <w:vAlign w:val="center"/>
          </w:tcPr>
          <w:p w:rsidR="00922B6E" w:rsidRDefault="00922B6E" w:rsidP="001A60EA">
            <w:pPr>
              <w:widowControl/>
              <w:shd w:val="clear" w:color="auto" w:fill="FFFFFF"/>
              <w:spacing w:line="360" w:lineRule="exact"/>
              <w:rPr>
                <w:rFonts w:ascii="宋体" w:hAnsi="宋体" w:cs="宋体" w:hint="eastAsia"/>
                <w:szCs w:val="21"/>
              </w:rPr>
            </w:pPr>
            <w:r>
              <w:rPr>
                <w:rFonts w:ascii="宋体" w:hAnsi="宋体" w:cs="宋体" w:hint="eastAsia"/>
                <w:szCs w:val="21"/>
              </w:rPr>
              <w:t>1.顾客满意、顾客忠诚的关键绩效指标的水平及趋势；（20）</w:t>
            </w:r>
          </w:p>
          <w:p w:rsidR="00922B6E" w:rsidRDefault="00922B6E" w:rsidP="001A60EA">
            <w:pPr>
              <w:widowControl/>
              <w:shd w:val="clear" w:color="auto" w:fill="FFFFFF"/>
              <w:spacing w:line="360" w:lineRule="exact"/>
              <w:rPr>
                <w:rFonts w:ascii="宋体" w:hAnsi="宋体" w:cs="宋体" w:hint="eastAsia"/>
                <w:szCs w:val="21"/>
              </w:rPr>
            </w:pPr>
            <w:r>
              <w:rPr>
                <w:rFonts w:ascii="宋体" w:hAnsi="宋体" w:cs="宋体" w:hint="eastAsia"/>
                <w:szCs w:val="21"/>
              </w:rPr>
              <w:t>2.市场方面的关键绩效指标（市场占有率、市场排名、业务增长率等）的水平及趋势；（20）</w:t>
            </w:r>
          </w:p>
          <w:p w:rsidR="00922B6E" w:rsidRDefault="00922B6E" w:rsidP="001A60EA">
            <w:pPr>
              <w:widowControl/>
              <w:shd w:val="clear" w:color="auto" w:fill="FFFFFF"/>
              <w:spacing w:line="360" w:lineRule="exact"/>
              <w:rPr>
                <w:rFonts w:ascii="宋体" w:hAnsi="宋体" w:cs="宋体" w:hint="eastAsia"/>
                <w:szCs w:val="21"/>
              </w:rPr>
            </w:pPr>
            <w:r>
              <w:rPr>
                <w:rFonts w:ascii="宋体" w:hAnsi="宋体" w:cs="宋体" w:hint="eastAsia"/>
                <w:szCs w:val="21"/>
              </w:rPr>
              <w:t>3.与竞争对手及行业标杆对比的结果。（30）</w:t>
            </w:r>
          </w:p>
        </w:tc>
      </w:tr>
      <w:tr w:rsidR="00922B6E" w:rsidTr="001A60EA">
        <w:tc>
          <w:tcPr>
            <w:tcW w:w="1153" w:type="dxa"/>
            <w:vMerge/>
            <w:vAlign w:val="center"/>
          </w:tcPr>
          <w:p w:rsidR="00922B6E" w:rsidRDefault="00922B6E" w:rsidP="001A60EA">
            <w:pPr>
              <w:spacing w:line="440" w:lineRule="exact"/>
              <w:jc w:val="center"/>
              <w:rPr>
                <w:rFonts w:ascii="宋体" w:hAnsi="宋体" w:cs="宋体" w:hint="eastAsia"/>
                <w:szCs w:val="21"/>
              </w:rPr>
            </w:pPr>
          </w:p>
        </w:tc>
        <w:tc>
          <w:tcPr>
            <w:tcW w:w="1614" w:type="dxa"/>
            <w:vAlign w:val="center"/>
          </w:tcPr>
          <w:p w:rsidR="00922B6E" w:rsidRDefault="00922B6E" w:rsidP="001A60EA">
            <w:pPr>
              <w:spacing w:line="360" w:lineRule="exact"/>
              <w:jc w:val="center"/>
              <w:rPr>
                <w:rFonts w:ascii="宋体" w:hAnsi="宋体" w:cs="宋体" w:hint="eastAsia"/>
                <w:szCs w:val="21"/>
              </w:rPr>
            </w:pPr>
            <w:r>
              <w:rPr>
                <w:rFonts w:ascii="宋体" w:hAnsi="宋体" w:cs="宋体" w:hint="eastAsia"/>
                <w:szCs w:val="21"/>
              </w:rPr>
              <w:t>财务结果</w:t>
            </w:r>
          </w:p>
          <w:p w:rsidR="00922B6E" w:rsidRDefault="00922B6E" w:rsidP="001A60EA">
            <w:pPr>
              <w:spacing w:line="360" w:lineRule="exact"/>
              <w:jc w:val="center"/>
              <w:rPr>
                <w:rFonts w:ascii="宋体" w:hAnsi="宋体" w:cs="宋体" w:hint="eastAsia"/>
                <w:szCs w:val="21"/>
              </w:rPr>
            </w:pPr>
            <w:r>
              <w:rPr>
                <w:rFonts w:ascii="宋体" w:hAnsi="宋体" w:cs="宋体" w:hint="eastAsia"/>
                <w:szCs w:val="21"/>
              </w:rPr>
              <w:t>（70分）</w:t>
            </w:r>
          </w:p>
        </w:tc>
        <w:tc>
          <w:tcPr>
            <w:tcW w:w="7109" w:type="dxa"/>
            <w:vAlign w:val="center"/>
          </w:tcPr>
          <w:p w:rsidR="00922B6E" w:rsidRDefault="00922B6E" w:rsidP="001A60EA">
            <w:pPr>
              <w:spacing w:line="360" w:lineRule="exact"/>
              <w:rPr>
                <w:rFonts w:ascii="宋体" w:hAnsi="宋体" w:cs="宋体" w:hint="eastAsia"/>
                <w:szCs w:val="21"/>
              </w:rPr>
            </w:pPr>
            <w:r>
              <w:rPr>
                <w:rFonts w:ascii="宋体" w:hAnsi="宋体" w:cs="宋体" w:hint="eastAsia"/>
                <w:szCs w:val="21"/>
              </w:rPr>
              <w:t>财务绩效：三年来经营级增长趋势平稳，总资产贡献率、营业额、利税总额、工业增加值、全员劳动生产率，应收账款回收率、资产负债，综合效益水平</w:t>
            </w:r>
            <w:r>
              <w:rPr>
                <w:rFonts w:ascii="宋体" w:hAnsi="宋体" w:cs="宋体" w:hint="eastAsia"/>
                <w:szCs w:val="21"/>
                <w:lang/>
              </w:rPr>
              <w:t>和趋势</w:t>
            </w:r>
            <w:r>
              <w:rPr>
                <w:rFonts w:ascii="宋体" w:hAnsi="宋体" w:cs="宋体" w:hint="eastAsia"/>
                <w:szCs w:val="21"/>
              </w:rPr>
              <w:t>，</w:t>
            </w:r>
            <w:r>
              <w:rPr>
                <w:rFonts w:ascii="宋体" w:hAnsi="宋体" w:cs="宋体" w:hint="eastAsia"/>
                <w:szCs w:val="21"/>
                <w:lang/>
              </w:rPr>
              <w:t>包括适当的对比性数据</w:t>
            </w:r>
            <w:r>
              <w:rPr>
                <w:rFonts w:ascii="宋体" w:hAnsi="宋体" w:cs="宋体" w:hint="eastAsia"/>
                <w:szCs w:val="21"/>
              </w:rPr>
              <w:t>。（70）</w:t>
            </w:r>
          </w:p>
        </w:tc>
      </w:tr>
      <w:tr w:rsidR="00922B6E" w:rsidTr="001A60EA">
        <w:tc>
          <w:tcPr>
            <w:tcW w:w="1153" w:type="dxa"/>
            <w:vMerge/>
            <w:vAlign w:val="center"/>
          </w:tcPr>
          <w:p w:rsidR="00922B6E" w:rsidRDefault="00922B6E" w:rsidP="001A60EA">
            <w:pPr>
              <w:spacing w:line="440" w:lineRule="exact"/>
              <w:jc w:val="center"/>
              <w:rPr>
                <w:rFonts w:ascii="宋体" w:hAnsi="宋体" w:cs="宋体" w:hint="eastAsia"/>
                <w:szCs w:val="21"/>
              </w:rPr>
            </w:pPr>
          </w:p>
        </w:tc>
        <w:tc>
          <w:tcPr>
            <w:tcW w:w="1614" w:type="dxa"/>
            <w:vAlign w:val="center"/>
          </w:tcPr>
          <w:p w:rsidR="00922B6E" w:rsidRDefault="00922B6E" w:rsidP="001A60EA">
            <w:pPr>
              <w:spacing w:line="360" w:lineRule="exact"/>
              <w:jc w:val="center"/>
              <w:rPr>
                <w:rFonts w:ascii="宋体" w:hAnsi="宋体" w:cs="宋体" w:hint="eastAsia"/>
                <w:szCs w:val="21"/>
              </w:rPr>
            </w:pPr>
            <w:r>
              <w:rPr>
                <w:rFonts w:ascii="宋体" w:hAnsi="宋体" w:cs="宋体" w:hint="eastAsia"/>
                <w:szCs w:val="21"/>
              </w:rPr>
              <w:t>资源结果</w:t>
            </w:r>
          </w:p>
          <w:p w:rsidR="00922B6E" w:rsidRDefault="00922B6E" w:rsidP="001A60EA">
            <w:pPr>
              <w:spacing w:line="360" w:lineRule="exact"/>
              <w:jc w:val="center"/>
              <w:rPr>
                <w:rFonts w:ascii="宋体" w:hAnsi="宋体" w:cs="宋体" w:hint="eastAsia"/>
                <w:szCs w:val="21"/>
              </w:rPr>
            </w:pPr>
            <w:r>
              <w:rPr>
                <w:rFonts w:ascii="宋体" w:hAnsi="宋体" w:cs="宋体" w:hint="eastAsia"/>
                <w:szCs w:val="21"/>
              </w:rPr>
              <w:t>（50分）</w:t>
            </w:r>
          </w:p>
        </w:tc>
        <w:tc>
          <w:tcPr>
            <w:tcW w:w="7109" w:type="dxa"/>
            <w:vAlign w:val="center"/>
          </w:tcPr>
          <w:p w:rsidR="00922B6E" w:rsidRDefault="00922B6E" w:rsidP="001A60EA">
            <w:pPr>
              <w:widowControl/>
              <w:shd w:val="clear" w:color="auto" w:fill="FFFFFF"/>
              <w:spacing w:line="360" w:lineRule="exact"/>
              <w:rPr>
                <w:rFonts w:ascii="宋体" w:hAnsi="宋体" w:cs="宋体" w:hint="eastAsia"/>
                <w:szCs w:val="21"/>
              </w:rPr>
            </w:pPr>
            <w:r>
              <w:rPr>
                <w:rFonts w:ascii="宋体" w:hAnsi="宋体" w:cs="宋体" w:hint="eastAsia"/>
                <w:szCs w:val="21"/>
              </w:rPr>
              <w:t>1.统计和分析人力资源结果及趋势，并和竞争对手和标杆对比；开展员工满意度调查和分析工作，根据不同类型和层次员工进行满意度分析和改进；（15）</w:t>
            </w:r>
          </w:p>
          <w:p w:rsidR="00922B6E" w:rsidRDefault="00922B6E" w:rsidP="001A60EA">
            <w:pPr>
              <w:widowControl/>
              <w:shd w:val="clear" w:color="auto" w:fill="FFFFFF"/>
              <w:spacing w:line="360" w:lineRule="exact"/>
              <w:rPr>
                <w:rFonts w:ascii="宋体" w:hAnsi="宋体" w:cs="宋体" w:hint="eastAsia"/>
                <w:szCs w:val="21"/>
              </w:rPr>
            </w:pPr>
            <w:r>
              <w:rPr>
                <w:rFonts w:ascii="宋体" w:hAnsi="宋体" w:cs="宋体" w:hint="eastAsia"/>
                <w:szCs w:val="21"/>
              </w:rPr>
              <w:t>2.基础设施资源结果的关键绩效指标：如办公场所和厂房面积、关键设备数量、基本建设投资额、技术改造投资额等；（10）</w:t>
            </w:r>
          </w:p>
          <w:p w:rsidR="00922B6E" w:rsidRDefault="00922B6E" w:rsidP="001A60EA">
            <w:pPr>
              <w:widowControl/>
              <w:shd w:val="clear" w:color="auto" w:fill="FFFFFF"/>
              <w:spacing w:line="360" w:lineRule="exact"/>
              <w:rPr>
                <w:rFonts w:ascii="宋体" w:hAnsi="宋体" w:cs="宋体" w:hint="eastAsia"/>
                <w:szCs w:val="21"/>
              </w:rPr>
            </w:pPr>
            <w:r>
              <w:rPr>
                <w:rFonts w:ascii="宋体" w:hAnsi="宋体" w:cs="宋体" w:hint="eastAsia"/>
                <w:szCs w:val="21"/>
              </w:rPr>
              <w:t>3.技术文件、管理文件、工作文件的充分性；发明专利、实用性专利、著作性专利；产品和服务标准的制定；（10）</w:t>
            </w:r>
          </w:p>
          <w:p w:rsidR="00922B6E" w:rsidRDefault="00922B6E" w:rsidP="001A60EA">
            <w:pPr>
              <w:widowControl/>
              <w:shd w:val="clear" w:color="auto" w:fill="FFFFFF"/>
              <w:spacing w:line="360" w:lineRule="exact"/>
              <w:rPr>
                <w:rFonts w:ascii="宋体" w:hAnsi="宋体" w:cs="宋体" w:hint="eastAsia"/>
                <w:szCs w:val="21"/>
              </w:rPr>
            </w:pPr>
            <w:r>
              <w:rPr>
                <w:rFonts w:ascii="宋体" w:hAnsi="宋体" w:cs="宋体" w:hint="eastAsia"/>
                <w:szCs w:val="21"/>
              </w:rPr>
              <w:t>4.信息化程度；（5）</w:t>
            </w:r>
          </w:p>
          <w:p w:rsidR="00922B6E" w:rsidRDefault="00922B6E" w:rsidP="001A60EA">
            <w:pPr>
              <w:widowControl/>
              <w:shd w:val="clear" w:color="auto" w:fill="FFFFFF"/>
              <w:spacing w:line="360" w:lineRule="exact"/>
              <w:rPr>
                <w:rFonts w:ascii="宋体" w:hAnsi="宋体" w:cs="宋体" w:hint="eastAsia"/>
                <w:szCs w:val="21"/>
              </w:rPr>
            </w:pPr>
            <w:r>
              <w:rPr>
                <w:rFonts w:ascii="宋体" w:hAnsi="宋体" w:cs="宋体" w:hint="eastAsia"/>
                <w:szCs w:val="21"/>
              </w:rPr>
              <w:t>5.资源合理利用。（10）</w:t>
            </w:r>
          </w:p>
        </w:tc>
      </w:tr>
      <w:tr w:rsidR="00922B6E" w:rsidTr="001A60EA">
        <w:tc>
          <w:tcPr>
            <w:tcW w:w="1153" w:type="dxa"/>
            <w:vMerge/>
            <w:vAlign w:val="center"/>
          </w:tcPr>
          <w:p w:rsidR="00922B6E" w:rsidRDefault="00922B6E" w:rsidP="001A60EA">
            <w:pPr>
              <w:spacing w:line="440" w:lineRule="exact"/>
              <w:jc w:val="center"/>
              <w:rPr>
                <w:rFonts w:ascii="宋体" w:hAnsi="宋体" w:cs="宋体" w:hint="eastAsia"/>
                <w:szCs w:val="21"/>
              </w:rPr>
            </w:pPr>
          </w:p>
        </w:tc>
        <w:tc>
          <w:tcPr>
            <w:tcW w:w="1614" w:type="dxa"/>
            <w:vAlign w:val="center"/>
          </w:tcPr>
          <w:p w:rsidR="00922B6E" w:rsidRDefault="00922B6E" w:rsidP="001A60EA">
            <w:pPr>
              <w:spacing w:line="360" w:lineRule="exact"/>
              <w:jc w:val="center"/>
              <w:rPr>
                <w:rFonts w:ascii="宋体" w:hAnsi="宋体" w:cs="宋体" w:hint="eastAsia"/>
                <w:szCs w:val="21"/>
              </w:rPr>
            </w:pPr>
            <w:r>
              <w:rPr>
                <w:rFonts w:ascii="宋体" w:hAnsi="宋体" w:cs="宋体" w:hint="eastAsia"/>
                <w:szCs w:val="21"/>
              </w:rPr>
              <w:t>过程有效性</w:t>
            </w:r>
          </w:p>
          <w:p w:rsidR="00922B6E" w:rsidRDefault="00922B6E" w:rsidP="001A60EA">
            <w:pPr>
              <w:spacing w:line="360" w:lineRule="exact"/>
              <w:jc w:val="center"/>
              <w:rPr>
                <w:rFonts w:ascii="宋体" w:hAnsi="宋体" w:cs="宋体" w:hint="eastAsia"/>
                <w:szCs w:val="21"/>
              </w:rPr>
            </w:pPr>
            <w:r>
              <w:rPr>
                <w:rFonts w:ascii="宋体" w:hAnsi="宋体" w:cs="宋体" w:hint="eastAsia"/>
                <w:szCs w:val="21"/>
              </w:rPr>
              <w:t>结果</w:t>
            </w:r>
          </w:p>
          <w:p w:rsidR="00922B6E" w:rsidRDefault="00922B6E" w:rsidP="001A60EA">
            <w:pPr>
              <w:spacing w:line="360" w:lineRule="exact"/>
              <w:jc w:val="center"/>
              <w:rPr>
                <w:rFonts w:ascii="宋体" w:hAnsi="宋体" w:cs="宋体" w:hint="eastAsia"/>
                <w:szCs w:val="21"/>
              </w:rPr>
            </w:pPr>
            <w:r>
              <w:rPr>
                <w:rFonts w:ascii="宋体" w:hAnsi="宋体" w:cs="宋体" w:hint="eastAsia"/>
                <w:szCs w:val="21"/>
              </w:rPr>
              <w:t>（50分）</w:t>
            </w:r>
          </w:p>
        </w:tc>
        <w:tc>
          <w:tcPr>
            <w:tcW w:w="7109" w:type="dxa"/>
            <w:vAlign w:val="center"/>
          </w:tcPr>
          <w:p w:rsidR="00922B6E" w:rsidRDefault="00922B6E" w:rsidP="001A60EA">
            <w:pPr>
              <w:widowControl/>
              <w:shd w:val="clear" w:color="auto" w:fill="FFFFFF"/>
              <w:spacing w:line="360" w:lineRule="exact"/>
              <w:rPr>
                <w:rFonts w:ascii="宋体" w:hAnsi="宋体" w:cs="宋体" w:hint="eastAsia"/>
                <w:szCs w:val="21"/>
              </w:rPr>
            </w:pPr>
            <w:r>
              <w:rPr>
                <w:rFonts w:ascii="宋体" w:hAnsi="宋体" w:cs="宋体" w:hint="eastAsia"/>
                <w:szCs w:val="21"/>
              </w:rPr>
              <w:t>关键过程的有效性和效率方面的关键绩效指标的当前水平和趋势，例如：</w:t>
            </w:r>
          </w:p>
          <w:p w:rsidR="00922B6E" w:rsidRDefault="00922B6E" w:rsidP="001A60EA">
            <w:pPr>
              <w:widowControl/>
              <w:shd w:val="clear" w:color="auto" w:fill="FFFFFF"/>
              <w:spacing w:line="360" w:lineRule="exact"/>
              <w:rPr>
                <w:rFonts w:ascii="宋体" w:hAnsi="宋体" w:cs="宋体" w:hint="eastAsia"/>
                <w:szCs w:val="21"/>
              </w:rPr>
            </w:pPr>
            <w:r>
              <w:rPr>
                <w:rFonts w:ascii="宋体" w:hAnsi="宋体" w:cs="宋体" w:hint="eastAsia"/>
                <w:szCs w:val="21"/>
              </w:rPr>
              <w:t>（1）研发过程的新产品设计周期、新产品数量及设计成功率；</w:t>
            </w:r>
          </w:p>
          <w:p w:rsidR="00922B6E" w:rsidRDefault="00922B6E" w:rsidP="001A60EA">
            <w:pPr>
              <w:widowControl/>
              <w:shd w:val="clear" w:color="auto" w:fill="FFFFFF"/>
              <w:spacing w:line="360" w:lineRule="exact"/>
              <w:rPr>
                <w:rFonts w:ascii="宋体" w:hAnsi="宋体" w:cs="宋体" w:hint="eastAsia"/>
                <w:szCs w:val="21"/>
              </w:rPr>
            </w:pPr>
            <w:r>
              <w:rPr>
                <w:rFonts w:ascii="宋体" w:hAnsi="宋体" w:cs="宋体" w:hint="eastAsia"/>
                <w:szCs w:val="21"/>
              </w:rPr>
              <w:t>（2）市场营销过程的中标率、订单预测准确率、订单收入、销售收入；</w:t>
            </w:r>
          </w:p>
          <w:p w:rsidR="00922B6E" w:rsidRDefault="00922B6E" w:rsidP="001A60EA">
            <w:pPr>
              <w:widowControl/>
              <w:shd w:val="clear" w:color="auto" w:fill="FFFFFF"/>
              <w:spacing w:line="360" w:lineRule="exact"/>
              <w:rPr>
                <w:rFonts w:ascii="宋体" w:hAnsi="宋体" w:cs="宋体" w:hint="eastAsia"/>
                <w:szCs w:val="21"/>
              </w:rPr>
            </w:pPr>
            <w:r>
              <w:rPr>
                <w:rFonts w:ascii="宋体" w:hAnsi="宋体" w:cs="宋体" w:hint="eastAsia"/>
                <w:szCs w:val="21"/>
              </w:rPr>
              <w:t>（3）采购供应过程的进货批合格率及准时交货率、采购成本降低率、关键供方营业收入增长率等；</w:t>
            </w:r>
          </w:p>
          <w:p w:rsidR="00922B6E" w:rsidRDefault="00922B6E" w:rsidP="001A60EA">
            <w:pPr>
              <w:widowControl/>
              <w:shd w:val="clear" w:color="auto" w:fill="FFFFFF"/>
              <w:spacing w:line="360" w:lineRule="exact"/>
              <w:rPr>
                <w:rFonts w:ascii="宋体" w:hAnsi="宋体" w:cs="宋体" w:hint="eastAsia"/>
                <w:szCs w:val="21"/>
              </w:rPr>
            </w:pPr>
            <w:r>
              <w:rPr>
                <w:rFonts w:ascii="宋体" w:hAnsi="宋体" w:cs="宋体" w:hint="eastAsia"/>
                <w:szCs w:val="21"/>
              </w:rPr>
              <w:t>（4）生产服务过程的一次合格率、准时交货率、产量、生产周期、生产成本等；</w:t>
            </w:r>
          </w:p>
          <w:p w:rsidR="00922B6E" w:rsidRDefault="00922B6E" w:rsidP="001A60EA">
            <w:pPr>
              <w:widowControl/>
              <w:shd w:val="clear" w:color="auto" w:fill="FFFFFF"/>
              <w:spacing w:line="360" w:lineRule="exact"/>
              <w:rPr>
                <w:rFonts w:ascii="宋体" w:hAnsi="宋体" w:cs="宋体" w:hint="eastAsia"/>
                <w:szCs w:val="21"/>
              </w:rPr>
            </w:pPr>
            <w:r>
              <w:rPr>
                <w:rFonts w:ascii="宋体" w:hAnsi="宋体" w:cs="宋体" w:hint="eastAsia"/>
                <w:szCs w:val="21"/>
              </w:rPr>
              <w:t>（5）服务过程的维修满意率、排除故障时间及网络接通率。</w:t>
            </w:r>
          </w:p>
        </w:tc>
      </w:tr>
      <w:tr w:rsidR="00922B6E" w:rsidTr="001A60EA">
        <w:trPr>
          <w:trHeight w:val="1982"/>
        </w:trPr>
        <w:tc>
          <w:tcPr>
            <w:tcW w:w="1153" w:type="dxa"/>
            <w:vMerge/>
            <w:vAlign w:val="center"/>
          </w:tcPr>
          <w:p w:rsidR="00922B6E" w:rsidRDefault="00922B6E" w:rsidP="001A60EA">
            <w:pPr>
              <w:spacing w:line="440" w:lineRule="exact"/>
              <w:jc w:val="center"/>
              <w:rPr>
                <w:rFonts w:ascii="宋体" w:hAnsi="宋体" w:cs="宋体" w:hint="eastAsia"/>
                <w:szCs w:val="21"/>
              </w:rPr>
            </w:pPr>
          </w:p>
        </w:tc>
        <w:tc>
          <w:tcPr>
            <w:tcW w:w="1614" w:type="dxa"/>
            <w:vAlign w:val="center"/>
          </w:tcPr>
          <w:p w:rsidR="00922B6E" w:rsidRDefault="00922B6E" w:rsidP="001A60EA">
            <w:pPr>
              <w:spacing w:line="360" w:lineRule="exact"/>
              <w:jc w:val="center"/>
              <w:rPr>
                <w:rFonts w:ascii="宋体" w:hAnsi="宋体" w:cs="宋体" w:hint="eastAsia"/>
                <w:szCs w:val="21"/>
              </w:rPr>
            </w:pPr>
            <w:r>
              <w:rPr>
                <w:rFonts w:ascii="宋体" w:hAnsi="宋体" w:cs="宋体" w:hint="eastAsia"/>
                <w:szCs w:val="21"/>
              </w:rPr>
              <w:t>领导方面的</w:t>
            </w:r>
          </w:p>
          <w:p w:rsidR="00922B6E" w:rsidRDefault="00922B6E" w:rsidP="001A60EA">
            <w:pPr>
              <w:spacing w:line="360" w:lineRule="exact"/>
              <w:jc w:val="center"/>
              <w:rPr>
                <w:rFonts w:ascii="宋体" w:hAnsi="宋体" w:cs="宋体" w:hint="eastAsia"/>
                <w:szCs w:val="21"/>
              </w:rPr>
            </w:pPr>
            <w:r>
              <w:rPr>
                <w:rFonts w:ascii="宋体" w:hAnsi="宋体" w:cs="宋体" w:hint="eastAsia"/>
                <w:szCs w:val="21"/>
              </w:rPr>
              <w:t>结果</w:t>
            </w:r>
          </w:p>
          <w:p w:rsidR="00922B6E" w:rsidRDefault="00922B6E" w:rsidP="001A60EA">
            <w:pPr>
              <w:spacing w:line="360" w:lineRule="exact"/>
              <w:jc w:val="center"/>
              <w:rPr>
                <w:rFonts w:ascii="宋体" w:hAnsi="宋体" w:cs="宋体" w:hint="eastAsia"/>
                <w:szCs w:val="21"/>
              </w:rPr>
            </w:pPr>
            <w:r>
              <w:rPr>
                <w:rFonts w:ascii="宋体" w:hAnsi="宋体" w:cs="宋体" w:hint="eastAsia"/>
                <w:szCs w:val="21"/>
              </w:rPr>
              <w:t>（70分）</w:t>
            </w:r>
          </w:p>
        </w:tc>
        <w:tc>
          <w:tcPr>
            <w:tcW w:w="7109" w:type="dxa"/>
            <w:vAlign w:val="center"/>
          </w:tcPr>
          <w:p w:rsidR="00922B6E" w:rsidRDefault="00922B6E" w:rsidP="001A60EA">
            <w:pPr>
              <w:widowControl/>
              <w:shd w:val="clear" w:color="auto" w:fill="FFFFFF"/>
              <w:spacing w:line="360" w:lineRule="exact"/>
              <w:rPr>
                <w:rFonts w:ascii="宋体" w:hAnsi="宋体" w:cs="宋体" w:hint="eastAsia"/>
                <w:szCs w:val="21"/>
              </w:rPr>
            </w:pPr>
            <w:r>
              <w:rPr>
                <w:rFonts w:ascii="宋体" w:hAnsi="宋体" w:cs="宋体" w:hint="eastAsia"/>
                <w:szCs w:val="21"/>
              </w:rPr>
              <w:t>1.在实现战略目标方面的关键绩效指标的当前水平和趋势；（10）</w:t>
            </w:r>
          </w:p>
          <w:p w:rsidR="00922B6E" w:rsidRDefault="00922B6E" w:rsidP="001A60EA">
            <w:pPr>
              <w:widowControl/>
              <w:shd w:val="clear" w:color="auto" w:fill="FFFFFF"/>
              <w:spacing w:line="360" w:lineRule="exact"/>
              <w:rPr>
                <w:rFonts w:ascii="宋体" w:hAnsi="宋体" w:cs="宋体" w:hint="eastAsia"/>
                <w:szCs w:val="21"/>
              </w:rPr>
            </w:pPr>
            <w:r>
              <w:rPr>
                <w:rFonts w:ascii="宋体" w:hAnsi="宋体" w:cs="宋体" w:hint="eastAsia"/>
                <w:szCs w:val="21"/>
              </w:rPr>
              <w:t>2.在组织治理方面的关键绩效指标的当前水平和趋势；（10）</w:t>
            </w:r>
          </w:p>
          <w:p w:rsidR="00922B6E" w:rsidRDefault="00922B6E" w:rsidP="001A60EA">
            <w:pPr>
              <w:widowControl/>
              <w:shd w:val="clear" w:color="auto" w:fill="FFFFFF"/>
              <w:spacing w:line="360" w:lineRule="exact"/>
              <w:rPr>
                <w:rFonts w:ascii="宋体" w:hAnsi="宋体" w:cs="宋体" w:hint="eastAsia"/>
                <w:szCs w:val="21"/>
              </w:rPr>
            </w:pPr>
            <w:r>
              <w:rPr>
                <w:rFonts w:ascii="宋体" w:hAnsi="宋体" w:cs="宋体" w:hint="eastAsia"/>
                <w:szCs w:val="21"/>
              </w:rPr>
              <w:t>3.在公共责任方面的关键绩效指标的当前水平和趋势；（10）</w:t>
            </w:r>
          </w:p>
          <w:p w:rsidR="00922B6E" w:rsidRDefault="00922B6E" w:rsidP="001A60EA">
            <w:pPr>
              <w:widowControl/>
              <w:shd w:val="clear" w:color="auto" w:fill="FFFFFF"/>
              <w:spacing w:line="360" w:lineRule="exact"/>
              <w:rPr>
                <w:rFonts w:ascii="宋体" w:hAnsi="宋体" w:cs="宋体" w:hint="eastAsia"/>
                <w:szCs w:val="21"/>
              </w:rPr>
            </w:pPr>
            <w:r>
              <w:rPr>
                <w:rFonts w:ascii="宋体" w:hAnsi="宋体" w:cs="宋体" w:hint="eastAsia"/>
                <w:szCs w:val="21"/>
              </w:rPr>
              <w:t>4.在道德行为方面的关键绩效指标的当前水平和趋势；（10）</w:t>
            </w:r>
          </w:p>
          <w:p w:rsidR="00922B6E" w:rsidRDefault="00922B6E" w:rsidP="001A60EA">
            <w:pPr>
              <w:widowControl/>
              <w:shd w:val="clear" w:color="auto" w:fill="FFFFFF"/>
              <w:spacing w:line="360" w:lineRule="exact"/>
              <w:rPr>
                <w:rFonts w:ascii="宋体" w:hAnsi="宋体" w:cs="宋体" w:hint="eastAsia"/>
                <w:szCs w:val="21"/>
              </w:rPr>
            </w:pPr>
            <w:r>
              <w:rPr>
                <w:rFonts w:ascii="宋体" w:hAnsi="宋体" w:cs="宋体" w:hint="eastAsia"/>
                <w:szCs w:val="21"/>
              </w:rPr>
              <w:t>5.在公益支持方面的关键绩效指标的当前水平和趋势；（10）</w:t>
            </w:r>
          </w:p>
          <w:p w:rsidR="00922B6E" w:rsidRDefault="00922B6E" w:rsidP="001A60EA">
            <w:pPr>
              <w:widowControl/>
              <w:shd w:val="clear" w:color="auto" w:fill="FFFFFF"/>
              <w:spacing w:line="360" w:lineRule="exact"/>
              <w:rPr>
                <w:rFonts w:ascii="宋体" w:hAnsi="宋体" w:cs="宋体" w:hint="eastAsia"/>
                <w:szCs w:val="21"/>
              </w:rPr>
            </w:pPr>
            <w:r>
              <w:rPr>
                <w:rFonts w:ascii="宋体" w:hAnsi="宋体" w:cs="宋体" w:hint="eastAsia"/>
                <w:szCs w:val="21"/>
              </w:rPr>
              <w:t>6.</w:t>
            </w:r>
            <w:r>
              <w:rPr>
                <w:rFonts w:ascii="宋体" w:hAnsi="宋体" w:cs="宋体" w:hint="eastAsia"/>
                <w:szCs w:val="21"/>
                <w:lang/>
              </w:rPr>
              <w:t>文化建设的成效</w:t>
            </w:r>
            <w:r>
              <w:rPr>
                <w:rFonts w:ascii="宋体" w:hAnsi="宋体" w:cs="宋体" w:hint="eastAsia"/>
                <w:szCs w:val="21"/>
              </w:rPr>
              <w:t>（包括精神文化、行为文化、制度文化以及物质文化）。（20）</w:t>
            </w:r>
          </w:p>
        </w:tc>
      </w:tr>
      <w:tr w:rsidR="00922B6E" w:rsidTr="001A60EA">
        <w:trPr>
          <w:trHeight w:val="1162"/>
        </w:trPr>
        <w:tc>
          <w:tcPr>
            <w:tcW w:w="1153" w:type="dxa"/>
            <w:vMerge/>
            <w:vAlign w:val="center"/>
          </w:tcPr>
          <w:p w:rsidR="00922B6E" w:rsidRDefault="00922B6E" w:rsidP="001A60EA">
            <w:pPr>
              <w:spacing w:line="440" w:lineRule="exact"/>
              <w:jc w:val="center"/>
              <w:rPr>
                <w:rFonts w:ascii="宋体" w:hAnsi="宋体" w:cs="宋体" w:hint="eastAsia"/>
                <w:szCs w:val="21"/>
              </w:rPr>
            </w:pPr>
          </w:p>
        </w:tc>
        <w:tc>
          <w:tcPr>
            <w:tcW w:w="1614" w:type="dxa"/>
            <w:vAlign w:val="center"/>
          </w:tcPr>
          <w:p w:rsidR="00922B6E" w:rsidRDefault="00922B6E" w:rsidP="001A60EA">
            <w:pPr>
              <w:spacing w:line="360" w:lineRule="exact"/>
              <w:jc w:val="center"/>
              <w:rPr>
                <w:rFonts w:ascii="宋体" w:hAnsi="宋体" w:cs="宋体" w:hint="eastAsia"/>
                <w:szCs w:val="21"/>
              </w:rPr>
            </w:pPr>
            <w:r>
              <w:rPr>
                <w:rFonts w:ascii="宋体" w:hAnsi="宋体" w:cs="宋体" w:hint="eastAsia"/>
                <w:szCs w:val="21"/>
                <w:lang/>
              </w:rPr>
              <w:t>创新</w:t>
            </w:r>
            <w:r>
              <w:rPr>
                <w:rFonts w:ascii="宋体" w:hAnsi="宋体" w:cs="宋体" w:hint="eastAsia"/>
                <w:szCs w:val="21"/>
              </w:rPr>
              <w:t>方面的结果</w:t>
            </w:r>
          </w:p>
          <w:p w:rsidR="00922B6E" w:rsidRDefault="00922B6E" w:rsidP="001A60EA">
            <w:pPr>
              <w:spacing w:line="360" w:lineRule="exact"/>
              <w:jc w:val="center"/>
              <w:rPr>
                <w:rFonts w:ascii="宋体" w:hAnsi="宋体" w:cs="宋体" w:hint="eastAsia"/>
                <w:szCs w:val="21"/>
              </w:rPr>
            </w:pPr>
            <w:r>
              <w:rPr>
                <w:rFonts w:ascii="宋体" w:hAnsi="宋体" w:cs="宋体" w:hint="eastAsia"/>
                <w:szCs w:val="21"/>
              </w:rPr>
              <w:t>（30分）</w:t>
            </w:r>
          </w:p>
        </w:tc>
        <w:tc>
          <w:tcPr>
            <w:tcW w:w="7109" w:type="dxa"/>
            <w:vAlign w:val="center"/>
          </w:tcPr>
          <w:p w:rsidR="00922B6E" w:rsidRDefault="00922B6E" w:rsidP="001A60EA">
            <w:pPr>
              <w:widowControl/>
              <w:shd w:val="clear" w:color="auto" w:fill="FFFFFF"/>
              <w:spacing w:line="360" w:lineRule="exact"/>
              <w:rPr>
                <w:rFonts w:ascii="宋体" w:hAnsi="宋体" w:cs="宋体" w:hint="eastAsia"/>
                <w:szCs w:val="21"/>
              </w:rPr>
            </w:pPr>
            <w:r>
              <w:rPr>
                <w:rFonts w:ascii="宋体" w:hAnsi="宋体" w:cs="宋体" w:hint="eastAsia"/>
                <w:szCs w:val="21"/>
              </w:rPr>
              <w:t>1.创新管理模式的应用推广情况；（10）</w:t>
            </w:r>
          </w:p>
          <w:p w:rsidR="00922B6E" w:rsidRDefault="00922B6E" w:rsidP="001A60EA">
            <w:pPr>
              <w:widowControl/>
              <w:shd w:val="clear" w:color="auto" w:fill="FFFFFF"/>
              <w:spacing w:line="360" w:lineRule="exact"/>
              <w:rPr>
                <w:rFonts w:ascii="宋体" w:hAnsi="宋体" w:cs="宋体" w:hint="eastAsia"/>
                <w:szCs w:val="21"/>
              </w:rPr>
            </w:pPr>
            <w:r>
              <w:rPr>
                <w:rFonts w:ascii="宋体" w:hAnsi="宋体" w:cs="宋体" w:hint="eastAsia"/>
                <w:spacing w:val="-3"/>
                <w:szCs w:val="21"/>
              </w:rPr>
              <w:t>2.在创新方面获得的奖励情况</w:t>
            </w:r>
            <w:r>
              <w:rPr>
                <w:rFonts w:ascii="宋体" w:hAnsi="宋体" w:cs="宋体" w:hint="eastAsia"/>
                <w:szCs w:val="21"/>
              </w:rPr>
              <w:t>；（10）</w:t>
            </w:r>
          </w:p>
          <w:p w:rsidR="00922B6E" w:rsidRDefault="00922B6E" w:rsidP="001A60EA">
            <w:pPr>
              <w:widowControl/>
              <w:shd w:val="clear" w:color="auto" w:fill="FFFFFF"/>
              <w:spacing w:line="360" w:lineRule="exact"/>
              <w:rPr>
                <w:rFonts w:ascii="宋体" w:hAnsi="宋体" w:cs="宋体" w:hint="eastAsia"/>
                <w:szCs w:val="21"/>
              </w:rPr>
            </w:pPr>
            <w:r>
              <w:rPr>
                <w:rFonts w:ascii="宋体" w:hAnsi="宋体" w:cs="宋体" w:hint="eastAsia"/>
                <w:szCs w:val="21"/>
              </w:rPr>
              <w:t>3.</w:t>
            </w:r>
            <w:r>
              <w:rPr>
                <w:rFonts w:ascii="宋体" w:hAnsi="宋体" w:cs="宋体" w:hint="eastAsia"/>
                <w:szCs w:val="21"/>
                <w:lang/>
              </w:rPr>
              <w:t>如何体现创新的价值</w:t>
            </w:r>
            <w:r>
              <w:rPr>
                <w:rFonts w:ascii="宋体" w:hAnsi="宋体" w:cs="宋体" w:hint="eastAsia"/>
                <w:szCs w:val="21"/>
              </w:rPr>
              <w:t>。（10）</w:t>
            </w:r>
          </w:p>
        </w:tc>
      </w:tr>
    </w:tbl>
    <w:p w:rsidR="00922B6E" w:rsidRPr="00922B6E" w:rsidRDefault="00922B6E" w:rsidP="00922B6E">
      <w:pPr>
        <w:pStyle w:val="4"/>
        <w:widowControl w:val="0"/>
        <w:topLinePunct/>
        <w:spacing w:beforeLines="50" w:afterLines="50"/>
        <w:textAlignment w:val="top"/>
        <w:rPr>
          <w:rFonts w:ascii="方正小标宋_GBK" w:eastAsia="方正小标宋_GBK" w:cs="Times New Roman" w:hint="eastAsia"/>
          <w:sz w:val="32"/>
          <w:szCs w:val="32"/>
        </w:rPr>
      </w:pPr>
      <w:r w:rsidRPr="00922B6E">
        <w:rPr>
          <w:rFonts w:ascii="方正小标宋_GBK" w:eastAsia="方正小标宋_GBK" w:hint="eastAsia"/>
          <w:sz w:val="44"/>
          <w:szCs w:val="44"/>
          <w:lang/>
        </w:rPr>
        <w:lastRenderedPageBreak/>
        <w:t>浦口</w:t>
      </w:r>
      <w:r w:rsidRPr="00922B6E">
        <w:rPr>
          <w:rFonts w:ascii="方正小标宋_GBK" w:eastAsia="方正小标宋_GBK" w:hint="eastAsia"/>
          <w:sz w:val="44"/>
          <w:szCs w:val="44"/>
        </w:rPr>
        <w:t>区</w:t>
      </w:r>
      <w:r w:rsidRPr="00922B6E">
        <w:rPr>
          <w:rFonts w:ascii="方正小标宋_GBK" w:eastAsia="方正小标宋_GBK" w:cs="黑体" w:hint="eastAsia"/>
          <w:sz w:val="44"/>
          <w:szCs w:val="44"/>
        </w:rPr>
        <w:t>区长质量奖（个人奖）</w:t>
      </w:r>
      <w:r w:rsidRPr="00922B6E">
        <w:rPr>
          <w:rFonts w:ascii="方正小标宋_GBK" w:eastAsia="方正小标宋_GBK" w:cs="黑体" w:hint="eastAsia"/>
          <w:sz w:val="44"/>
          <w:szCs w:val="44"/>
          <w:lang/>
        </w:rPr>
        <w:t>评定标准</w:t>
      </w:r>
      <w:r w:rsidRPr="00922B6E">
        <w:rPr>
          <w:rFonts w:ascii="方正小标宋_GBK" w:eastAsia="方正小标宋_GBK" w:cs="黑体" w:hint="eastAsia"/>
          <w:sz w:val="44"/>
          <w:szCs w:val="44"/>
        </w:rPr>
        <w:t>细则</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3"/>
        <w:gridCol w:w="1614"/>
        <w:gridCol w:w="7109"/>
      </w:tblGrid>
      <w:tr w:rsidR="00922B6E" w:rsidTr="001A60EA">
        <w:trPr>
          <w:trHeight w:val="543"/>
        </w:trPr>
        <w:tc>
          <w:tcPr>
            <w:tcW w:w="2767" w:type="dxa"/>
            <w:gridSpan w:val="2"/>
            <w:vAlign w:val="center"/>
          </w:tcPr>
          <w:p w:rsidR="00922B6E" w:rsidRDefault="00922B6E" w:rsidP="001A60EA">
            <w:pPr>
              <w:jc w:val="center"/>
              <w:rPr>
                <w:rFonts w:ascii="宋体" w:hAnsi="宋体" w:cs="宋体" w:hint="eastAsia"/>
                <w:b/>
                <w:bCs/>
                <w:sz w:val="24"/>
              </w:rPr>
            </w:pPr>
            <w:r>
              <w:rPr>
                <w:rFonts w:ascii="宋体" w:hAnsi="宋体" w:cs="宋体"/>
                <w:b/>
                <w:bCs/>
                <w:spacing w:val="-2"/>
                <w:sz w:val="28"/>
                <w:szCs w:val="28"/>
              </w:rPr>
              <w:t>评审指标</w:t>
            </w:r>
          </w:p>
        </w:tc>
        <w:tc>
          <w:tcPr>
            <w:tcW w:w="7109" w:type="dxa"/>
            <w:vAlign w:val="center"/>
          </w:tcPr>
          <w:p w:rsidR="00922B6E" w:rsidRDefault="00922B6E" w:rsidP="001A60EA">
            <w:pPr>
              <w:jc w:val="center"/>
              <w:rPr>
                <w:rFonts w:ascii="宋体" w:hAnsi="宋体" w:cs="宋体" w:hint="eastAsia"/>
                <w:b/>
                <w:bCs/>
                <w:sz w:val="24"/>
              </w:rPr>
            </w:pPr>
            <w:r>
              <w:rPr>
                <w:rFonts w:ascii="宋体" w:hAnsi="宋体" w:cs="宋体"/>
                <w:b/>
                <w:bCs/>
                <w:spacing w:val="-2"/>
                <w:sz w:val="28"/>
                <w:szCs w:val="28"/>
              </w:rPr>
              <w:t>评审内容</w:t>
            </w:r>
          </w:p>
        </w:tc>
      </w:tr>
      <w:tr w:rsidR="00922B6E" w:rsidTr="001A60EA">
        <w:tc>
          <w:tcPr>
            <w:tcW w:w="1153" w:type="dxa"/>
            <w:vMerge w:val="restart"/>
            <w:vAlign w:val="center"/>
          </w:tcPr>
          <w:p w:rsidR="00922B6E" w:rsidRDefault="00922B6E" w:rsidP="001A60EA">
            <w:pPr>
              <w:spacing w:line="440" w:lineRule="exact"/>
              <w:jc w:val="center"/>
              <w:rPr>
                <w:rFonts w:ascii="宋体" w:hAnsi="宋体" w:cs="宋体"/>
                <w:szCs w:val="21"/>
              </w:rPr>
            </w:pPr>
            <w:r>
              <w:rPr>
                <w:rFonts w:ascii="宋体" w:hAnsi="宋体" w:cs="宋体" w:hint="eastAsia"/>
                <w:szCs w:val="21"/>
              </w:rPr>
              <w:t>一、基本条件</w:t>
            </w:r>
          </w:p>
          <w:p w:rsidR="00922B6E" w:rsidRPr="00922B6E" w:rsidRDefault="00922B6E" w:rsidP="00922B6E">
            <w:pPr>
              <w:spacing w:line="440" w:lineRule="exact"/>
              <w:jc w:val="center"/>
              <w:rPr>
                <w:rFonts w:ascii="宋体" w:hAnsi="宋体" w:cs="宋体" w:hint="eastAsia"/>
                <w:szCs w:val="21"/>
              </w:rPr>
            </w:pPr>
            <w:r>
              <w:rPr>
                <w:rFonts w:ascii="宋体" w:hAnsi="宋体" w:cs="宋体" w:hint="eastAsia"/>
                <w:szCs w:val="21"/>
              </w:rPr>
              <w:t>（30分）</w:t>
            </w:r>
          </w:p>
        </w:tc>
        <w:tc>
          <w:tcPr>
            <w:tcW w:w="1614" w:type="dxa"/>
            <w:vAlign w:val="center"/>
          </w:tcPr>
          <w:p w:rsidR="00922B6E" w:rsidRDefault="00922B6E" w:rsidP="001A60EA">
            <w:pPr>
              <w:spacing w:line="440" w:lineRule="exact"/>
              <w:jc w:val="center"/>
              <w:rPr>
                <w:rFonts w:ascii="宋体" w:hAnsi="宋体" w:cs="宋体" w:hint="eastAsia"/>
                <w:szCs w:val="21"/>
              </w:rPr>
            </w:pPr>
            <w:r>
              <w:rPr>
                <w:rFonts w:ascii="宋体" w:hAnsi="宋体" w:cs="宋体" w:hint="eastAsia"/>
                <w:szCs w:val="21"/>
              </w:rPr>
              <w:t>政治素质</w:t>
            </w:r>
          </w:p>
          <w:p w:rsidR="00922B6E" w:rsidRDefault="00922B6E" w:rsidP="001A60EA">
            <w:pPr>
              <w:spacing w:line="440" w:lineRule="exact"/>
              <w:jc w:val="center"/>
              <w:rPr>
                <w:rFonts w:ascii="宋体" w:hAnsi="宋体" w:cs="宋体" w:hint="eastAsia"/>
                <w:szCs w:val="21"/>
              </w:rPr>
            </w:pPr>
            <w:r>
              <w:rPr>
                <w:rFonts w:ascii="宋体" w:hAnsi="宋体" w:cs="宋体" w:hint="eastAsia"/>
                <w:szCs w:val="21"/>
              </w:rPr>
              <w:t>（8分）</w:t>
            </w:r>
          </w:p>
        </w:tc>
        <w:tc>
          <w:tcPr>
            <w:tcW w:w="7109" w:type="dxa"/>
          </w:tcPr>
          <w:p w:rsidR="00922B6E" w:rsidRDefault="00922B6E" w:rsidP="001A60EA">
            <w:pPr>
              <w:spacing w:line="440" w:lineRule="exact"/>
              <w:jc w:val="left"/>
              <w:rPr>
                <w:rFonts w:ascii="宋体" w:hAnsi="宋体" w:cs="宋体" w:hint="eastAsia"/>
                <w:szCs w:val="21"/>
              </w:rPr>
            </w:pPr>
            <w:r>
              <w:rPr>
                <w:rFonts w:ascii="宋体" w:hAnsi="宋体" w:cs="宋体" w:hint="eastAsia"/>
                <w:szCs w:val="21"/>
              </w:rPr>
              <w:t>1.坚持四项基本原则，在政治上同党中央保持一致；（2分）</w:t>
            </w:r>
          </w:p>
          <w:p w:rsidR="00922B6E" w:rsidRDefault="00922B6E" w:rsidP="001A60EA">
            <w:pPr>
              <w:spacing w:line="440" w:lineRule="exact"/>
              <w:jc w:val="left"/>
              <w:rPr>
                <w:rFonts w:ascii="宋体" w:hAnsi="宋体" w:cs="宋体" w:hint="eastAsia"/>
                <w:szCs w:val="21"/>
              </w:rPr>
            </w:pPr>
            <w:r>
              <w:rPr>
                <w:rFonts w:ascii="宋体" w:hAnsi="宋体" w:cs="宋体" w:hint="eastAsia"/>
                <w:szCs w:val="21"/>
              </w:rPr>
              <w:t>2.认真执行党的路线、方针、政策，学习实践科学发展观，自觉坚定理想信念；（2分）</w:t>
            </w:r>
          </w:p>
          <w:p w:rsidR="00922B6E" w:rsidRDefault="00922B6E" w:rsidP="001A60EA">
            <w:pPr>
              <w:spacing w:line="440" w:lineRule="exact"/>
              <w:jc w:val="left"/>
              <w:rPr>
                <w:rFonts w:ascii="宋体" w:hAnsi="宋体" w:cs="宋体" w:hint="eastAsia"/>
                <w:szCs w:val="21"/>
              </w:rPr>
            </w:pPr>
            <w:r>
              <w:rPr>
                <w:rFonts w:ascii="宋体" w:hAnsi="宋体" w:cs="宋体" w:hint="eastAsia"/>
                <w:szCs w:val="21"/>
              </w:rPr>
              <w:t>3.模范遵守党纪政纪，组织纪律性强，廉洁自律；（2分）</w:t>
            </w:r>
          </w:p>
          <w:p w:rsidR="00922B6E" w:rsidRDefault="00922B6E" w:rsidP="001A60EA">
            <w:pPr>
              <w:spacing w:line="440" w:lineRule="exact"/>
              <w:jc w:val="left"/>
              <w:rPr>
                <w:rFonts w:ascii="宋体" w:hAnsi="宋体" w:cs="宋体" w:hint="eastAsia"/>
                <w:kern w:val="0"/>
                <w:szCs w:val="21"/>
              </w:rPr>
            </w:pPr>
            <w:r>
              <w:rPr>
                <w:rFonts w:ascii="宋体" w:hAnsi="宋体" w:cs="宋体" w:hint="eastAsia"/>
                <w:szCs w:val="21"/>
              </w:rPr>
              <w:t>4.密切联系群众，全心全意为人民服务。（2分）</w:t>
            </w:r>
          </w:p>
        </w:tc>
      </w:tr>
      <w:tr w:rsidR="00922B6E" w:rsidTr="001A60EA">
        <w:tc>
          <w:tcPr>
            <w:tcW w:w="1153" w:type="dxa"/>
            <w:vMerge/>
            <w:vAlign w:val="center"/>
          </w:tcPr>
          <w:p w:rsidR="00922B6E" w:rsidRDefault="00922B6E" w:rsidP="001A60EA">
            <w:pPr>
              <w:spacing w:line="440" w:lineRule="exact"/>
              <w:jc w:val="center"/>
              <w:rPr>
                <w:rFonts w:ascii="宋体" w:hAnsi="宋体" w:cs="宋体" w:hint="eastAsia"/>
                <w:szCs w:val="21"/>
              </w:rPr>
            </w:pPr>
          </w:p>
        </w:tc>
        <w:tc>
          <w:tcPr>
            <w:tcW w:w="1614" w:type="dxa"/>
            <w:vAlign w:val="center"/>
          </w:tcPr>
          <w:p w:rsidR="00922B6E" w:rsidRDefault="00922B6E" w:rsidP="001A60EA">
            <w:pPr>
              <w:spacing w:line="440" w:lineRule="exact"/>
              <w:jc w:val="center"/>
              <w:rPr>
                <w:rFonts w:ascii="宋体" w:hAnsi="宋体" w:cs="宋体" w:hint="eastAsia"/>
                <w:szCs w:val="21"/>
              </w:rPr>
            </w:pPr>
            <w:r>
              <w:rPr>
                <w:rFonts w:ascii="宋体" w:hAnsi="宋体" w:cs="宋体" w:hint="eastAsia"/>
                <w:szCs w:val="21"/>
              </w:rPr>
              <w:t>道德品质</w:t>
            </w:r>
          </w:p>
          <w:p w:rsidR="00922B6E" w:rsidRDefault="00922B6E" w:rsidP="001A60EA">
            <w:pPr>
              <w:spacing w:line="440" w:lineRule="exact"/>
              <w:jc w:val="center"/>
              <w:rPr>
                <w:rFonts w:ascii="宋体" w:hAnsi="宋体" w:cs="宋体" w:hint="eastAsia"/>
                <w:szCs w:val="21"/>
              </w:rPr>
            </w:pPr>
            <w:r>
              <w:rPr>
                <w:rFonts w:ascii="宋体" w:hAnsi="宋体" w:cs="宋体" w:hint="eastAsia"/>
                <w:szCs w:val="21"/>
              </w:rPr>
              <w:t>（6分）</w:t>
            </w:r>
          </w:p>
        </w:tc>
        <w:tc>
          <w:tcPr>
            <w:tcW w:w="7109" w:type="dxa"/>
          </w:tcPr>
          <w:p w:rsidR="00922B6E" w:rsidRDefault="00922B6E" w:rsidP="001A60EA">
            <w:pPr>
              <w:spacing w:line="440" w:lineRule="exact"/>
              <w:jc w:val="left"/>
              <w:rPr>
                <w:rFonts w:ascii="宋体" w:hAnsi="宋体" w:cs="宋体" w:hint="eastAsia"/>
                <w:szCs w:val="21"/>
              </w:rPr>
            </w:pPr>
            <w:r>
              <w:rPr>
                <w:rFonts w:ascii="宋体" w:hAnsi="宋体" w:cs="宋体" w:hint="eastAsia"/>
                <w:szCs w:val="21"/>
              </w:rPr>
              <w:t>1.自觉遵守公民道德规范和各项法律法规；（2分）</w:t>
            </w:r>
          </w:p>
          <w:p w:rsidR="00922B6E" w:rsidRDefault="00922B6E" w:rsidP="001A60EA">
            <w:pPr>
              <w:spacing w:line="440" w:lineRule="exact"/>
              <w:jc w:val="left"/>
              <w:rPr>
                <w:rFonts w:ascii="宋体" w:hAnsi="宋体" w:cs="宋体" w:hint="eastAsia"/>
                <w:szCs w:val="21"/>
              </w:rPr>
            </w:pPr>
            <w:r>
              <w:rPr>
                <w:rFonts w:ascii="宋体" w:hAnsi="宋体" w:cs="宋体" w:hint="eastAsia"/>
                <w:szCs w:val="21"/>
              </w:rPr>
              <w:t>2.诚实守信，言行如一，具有正确的人生观、价值观；（2分）</w:t>
            </w:r>
          </w:p>
          <w:p w:rsidR="00922B6E" w:rsidRDefault="00922B6E" w:rsidP="001A60EA">
            <w:pPr>
              <w:spacing w:line="440" w:lineRule="exact"/>
              <w:jc w:val="left"/>
              <w:rPr>
                <w:rFonts w:ascii="宋体" w:hAnsi="宋体" w:cs="宋体" w:hint="eastAsia"/>
                <w:kern w:val="0"/>
                <w:szCs w:val="21"/>
              </w:rPr>
            </w:pPr>
            <w:r>
              <w:rPr>
                <w:rFonts w:ascii="宋体" w:hAnsi="宋体" w:cs="宋体" w:hint="eastAsia"/>
                <w:szCs w:val="21"/>
              </w:rPr>
              <w:t>3.自觉履行公民义务，具有强烈的责任感和使命感。（2分）</w:t>
            </w:r>
          </w:p>
        </w:tc>
      </w:tr>
      <w:tr w:rsidR="00922B6E" w:rsidTr="001A60EA">
        <w:trPr>
          <w:trHeight w:val="1395"/>
        </w:trPr>
        <w:tc>
          <w:tcPr>
            <w:tcW w:w="1153" w:type="dxa"/>
            <w:vMerge/>
            <w:vAlign w:val="center"/>
          </w:tcPr>
          <w:p w:rsidR="00922B6E" w:rsidRDefault="00922B6E" w:rsidP="001A60EA">
            <w:pPr>
              <w:spacing w:line="440" w:lineRule="exact"/>
              <w:jc w:val="center"/>
              <w:rPr>
                <w:rFonts w:ascii="宋体" w:hAnsi="宋体" w:cs="宋体" w:hint="eastAsia"/>
                <w:szCs w:val="21"/>
              </w:rPr>
            </w:pPr>
          </w:p>
        </w:tc>
        <w:tc>
          <w:tcPr>
            <w:tcW w:w="1614" w:type="dxa"/>
            <w:vAlign w:val="center"/>
          </w:tcPr>
          <w:p w:rsidR="00922B6E" w:rsidRDefault="00922B6E" w:rsidP="001A60EA">
            <w:pPr>
              <w:widowControl/>
              <w:shd w:val="clear" w:color="auto" w:fill="FFFFFF"/>
              <w:wordWrap w:val="0"/>
              <w:jc w:val="center"/>
              <w:rPr>
                <w:rFonts w:ascii="宋体" w:hAnsi="宋体" w:cs="宋体" w:hint="eastAsia"/>
                <w:bCs/>
                <w:color w:val="000000"/>
                <w:kern w:val="0"/>
                <w:szCs w:val="21"/>
              </w:rPr>
            </w:pPr>
            <w:r>
              <w:rPr>
                <w:rFonts w:ascii="宋体" w:hAnsi="宋体" w:cs="宋体" w:hint="eastAsia"/>
                <w:bCs/>
                <w:color w:val="000000"/>
                <w:kern w:val="0"/>
                <w:szCs w:val="21"/>
              </w:rPr>
              <w:t>职业操守</w:t>
            </w:r>
          </w:p>
          <w:p w:rsidR="00922B6E" w:rsidRDefault="00922B6E" w:rsidP="001A60EA">
            <w:pPr>
              <w:widowControl/>
              <w:shd w:val="clear" w:color="auto" w:fill="FFFFFF"/>
              <w:wordWrap w:val="0"/>
              <w:jc w:val="center"/>
              <w:rPr>
                <w:rFonts w:ascii="宋体" w:hAnsi="宋体" w:cs="宋体" w:hint="eastAsia"/>
                <w:bCs/>
                <w:color w:val="000000"/>
                <w:kern w:val="0"/>
                <w:szCs w:val="21"/>
              </w:rPr>
            </w:pPr>
            <w:r>
              <w:rPr>
                <w:rFonts w:ascii="宋体" w:hAnsi="宋体" w:cs="宋体" w:hint="eastAsia"/>
                <w:szCs w:val="21"/>
              </w:rPr>
              <w:t>（8分）</w:t>
            </w:r>
          </w:p>
        </w:tc>
        <w:tc>
          <w:tcPr>
            <w:tcW w:w="7109" w:type="dxa"/>
          </w:tcPr>
          <w:p w:rsidR="00922B6E" w:rsidRDefault="00922B6E" w:rsidP="001A60EA">
            <w:pPr>
              <w:spacing w:line="440" w:lineRule="exact"/>
              <w:jc w:val="left"/>
              <w:rPr>
                <w:rFonts w:ascii="宋体" w:hAnsi="宋体" w:cs="宋体" w:hint="eastAsia"/>
                <w:szCs w:val="21"/>
              </w:rPr>
            </w:pPr>
            <w:r>
              <w:rPr>
                <w:rFonts w:ascii="宋体" w:hAnsi="宋体" w:cs="宋体" w:hint="eastAsia"/>
                <w:szCs w:val="21"/>
              </w:rPr>
              <w:t>1.热爱本职工作，忠于职守，无私奉献，具有崇高的职业荣誉感；（2分）</w:t>
            </w:r>
          </w:p>
          <w:p w:rsidR="00922B6E" w:rsidRDefault="00922B6E" w:rsidP="001A60EA">
            <w:pPr>
              <w:spacing w:line="440" w:lineRule="exact"/>
              <w:jc w:val="left"/>
              <w:rPr>
                <w:rFonts w:ascii="宋体" w:hAnsi="宋体" w:cs="宋体" w:hint="eastAsia"/>
                <w:szCs w:val="21"/>
              </w:rPr>
            </w:pPr>
            <w:r>
              <w:rPr>
                <w:rFonts w:ascii="宋体" w:hAnsi="宋体" w:cs="宋体" w:hint="eastAsia"/>
                <w:szCs w:val="21"/>
              </w:rPr>
              <w:t>2.模范遵守组织内部各项规章制度，严于律己，公私分明；（2分）</w:t>
            </w:r>
          </w:p>
          <w:p w:rsidR="00922B6E" w:rsidRDefault="00922B6E" w:rsidP="001A60EA">
            <w:pPr>
              <w:spacing w:line="440" w:lineRule="exact"/>
              <w:jc w:val="left"/>
              <w:rPr>
                <w:rFonts w:ascii="宋体" w:hAnsi="宋体" w:cs="宋体" w:hint="eastAsia"/>
                <w:szCs w:val="21"/>
              </w:rPr>
            </w:pPr>
            <w:r>
              <w:rPr>
                <w:rFonts w:ascii="宋体" w:hAnsi="宋体" w:cs="宋体" w:hint="eastAsia"/>
                <w:szCs w:val="21"/>
              </w:rPr>
              <w:t xml:space="preserve">3.在工作中秉持守法诚信的基本要求，维护组织的根本利益和社会的公平正义；（2分）           </w:t>
            </w:r>
          </w:p>
          <w:p w:rsidR="00922B6E" w:rsidRDefault="00922B6E" w:rsidP="001A60EA">
            <w:pPr>
              <w:spacing w:line="440" w:lineRule="exact"/>
              <w:jc w:val="left"/>
              <w:rPr>
                <w:rFonts w:ascii="宋体" w:hAnsi="宋体" w:cs="宋体" w:hint="eastAsia"/>
                <w:kern w:val="0"/>
                <w:szCs w:val="21"/>
              </w:rPr>
            </w:pPr>
            <w:r>
              <w:rPr>
                <w:rFonts w:ascii="宋体" w:hAnsi="宋体" w:cs="宋体" w:hint="eastAsia"/>
                <w:szCs w:val="21"/>
              </w:rPr>
              <w:t>4.具有强烈的创新意识和良好的创新能力，锐意进取，勇于开拓。（2分）</w:t>
            </w:r>
          </w:p>
        </w:tc>
      </w:tr>
      <w:tr w:rsidR="00922B6E" w:rsidTr="00922B6E">
        <w:trPr>
          <w:trHeight w:val="1109"/>
        </w:trPr>
        <w:tc>
          <w:tcPr>
            <w:tcW w:w="1153" w:type="dxa"/>
            <w:vMerge/>
            <w:vAlign w:val="center"/>
          </w:tcPr>
          <w:p w:rsidR="00922B6E" w:rsidRDefault="00922B6E" w:rsidP="001A60EA">
            <w:pPr>
              <w:widowControl/>
              <w:shd w:val="clear" w:color="auto" w:fill="FFFFFF"/>
              <w:wordWrap w:val="0"/>
              <w:jc w:val="center"/>
            </w:pPr>
          </w:p>
        </w:tc>
        <w:tc>
          <w:tcPr>
            <w:tcW w:w="1614" w:type="dxa"/>
            <w:vAlign w:val="center"/>
          </w:tcPr>
          <w:p w:rsidR="00922B6E" w:rsidRDefault="00922B6E" w:rsidP="001A60EA">
            <w:pPr>
              <w:widowControl/>
              <w:shd w:val="clear" w:color="auto" w:fill="FFFFFF"/>
              <w:wordWrap w:val="0"/>
              <w:jc w:val="center"/>
              <w:rPr>
                <w:rFonts w:ascii="宋体" w:hAnsi="宋体" w:cs="宋体" w:hint="eastAsia"/>
                <w:bCs/>
                <w:color w:val="000000"/>
                <w:kern w:val="0"/>
                <w:szCs w:val="21"/>
              </w:rPr>
            </w:pPr>
            <w:r>
              <w:rPr>
                <w:rFonts w:ascii="宋体" w:hAnsi="宋体" w:cs="宋体" w:hint="eastAsia"/>
                <w:bCs/>
                <w:color w:val="000000"/>
                <w:kern w:val="0"/>
                <w:szCs w:val="21"/>
              </w:rPr>
              <w:t>社会评价</w:t>
            </w:r>
          </w:p>
          <w:p w:rsidR="00922B6E" w:rsidRDefault="00922B6E" w:rsidP="001A60EA">
            <w:pPr>
              <w:widowControl/>
              <w:shd w:val="clear" w:color="auto" w:fill="FFFFFF"/>
              <w:wordWrap w:val="0"/>
              <w:jc w:val="center"/>
              <w:rPr>
                <w:rFonts w:ascii="宋体" w:hAnsi="宋体" w:cs="宋体" w:hint="eastAsia"/>
                <w:szCs w:val="21"/>
              </w:rPr>
            </w:pPr>
            <w:r>
              <w:rPr>
                <w:rFonts w:ascii="宋体" w:hAnsi="宋体" w:cs="宋体" w:hint="eastAsia"/>
                <w:szCs w:val="21"/>
              </w:rPr>
              <w:t>（8分）</w:t>
            </w:r>
          </w:p>
        </w:tc>
        <w:tc>
          <w:tcPr>
            <w:tcW w:w="7109" w:type="dxa"/>
          </w:tcPr>
          <w:p w:rsidR="00922B6E" w:rsidRDefault="00922B6E" w:rsidP="001A60EA">
            <w:pPr>
              <w:spacing w:line="440" w:lineRule="exact"/>
              <w:jc w:val="left"/>
              <w:rPr>
                <w:rFonts w:ascii="宋体" w:hAnsi="宋体" w:cs="宋体" w:hint="eastAsia"/>
                <w:szCs w:val="21"/>
              </w:rPr>
            </w:pPr>
            <w:r>
              <w:rPr>
                <w:rFonts w:ascii="宋体" w:hAnsi="宋体" w:cs="宋体" w:hint="eastAsia"/>
                <w:szCs w:val="21"/>
              </w:rPr>
              <w:t>1.组织内部颁发各种荣誉；（4分）</w:t>
            </w:r>
          </w:p>
          <w:p w:rsidR="00922B6E" w:rsidRDefault="00922B6E" w:rsidP="001A60EA">
            <w:pPr>
              <w:spacing w:line="440" w:lineRule="exact"/>
              <w:jc w:val="left"/>
              <w:rPr>
                <w:rFonts w:ascii="宋体" w:hAnsi="宋体" w:cs="宋体" w:hint="eastAsia"/>
                <w:kern w:val="0"/>
                <w:szCs w:val="21"/>
              </w:rPr>
            </w:pPr>
            <w:r>
              <w:rPr>
                <w:rFonts w:ascii="宋体" w:hAnsi="宋体" w:cs="宋体" w:hint="eastAsia"/>
                <w:szCs w:val="21"/>
              </w:rPr>
              <w:t>2.组织外部颁发各种荣誉。（4分）</w:t>
            </w:r>
          </w:p>
        </w:tc>
      </w:tr>
      <w:tr w:rsidR="00922B6E" w:rsidTr="001A60EA">
        <w:tc>
          <w:tcPr>
            <w:tcW w:w="1153" w:type="dxa"/>
            <w:vAlign w:val="center"/>
          </w:tcPr>
          <w:p w:rsidR="00922B6E" w:rsidRDefault="00922B6E" w:rsidP="001A60EA">
            <w:pPr>
              <w:spacing w:line="440" w:lineRule="exact"/>
              <w:jc w:val="center"/>
              <w:rPr>
                <w:rFonts w:ascii="宋体" w:hAnsi="宋体" w:cs="宋体"/>
                <w:szCs w:val="21"/>
              </w:rPr>
            </w:pPr>
            <w:r>
              <w:rPr>
                <w:rFonts w:ascii="宋体" w:hAnsi="宋体" w:cs="宋体" w:hint="eastAsia"/>
                <w:szCs w:val="21"/>
              </w:rPr>
              <w:t>二、关键要求（一）高层管理者</w:t>
            </w:r>
          </w:p>
          <w:p w:rsidR="00922B6E" w:rsidRPr="00922B6E" w:rsidRDefault="00922B6E" w:rsidP="00922B6E">
            <w:pPr>
              <w:spacing w:line="440" w:lineRule="exact"/>
              <w:jc w:val="center"/>
              <w:rPr>
                <w:rFonts w:ascii="宋体" w:hAnsi="宋体" w:cs="宋体" w:hint="eastAsia"/>
                <w:szCs w:val="21"/>
              </w:rPr>
            </w:pPr>
            <w:r>
              <w:rPr>
                <w:rFonts w:ascii="宋体" w:hAnsi="宋体" w:cs="宋体" w:hint="eastAsia"/>
                <w:szCs w:val="21"/>
              </w:rPr>
              <w:t>（70分）</w:t>
            </w:r>
          </w:p>
        </w:tc>
        <w:tc>
          <w:tcPr>
            <w:tcW w:w="1614" w:type="dxa"/>
            <w:vAlign w:val="center"/>
          </w:tcPr>
          <w:p w:rsidR="00922B6E" w:rsidRDefault="00922B6E" w:rsidP="001A60EA">
            <w:pPr>
              <w:jc w:val="center"/>
              <w:rPr>
                <w:rFonts w:ascii="宋体" w:hAnsi="宋体" w:cs="宋体" w:hint="eastAsia"/>
                <w:szCs w:val="21"/>
              </w:rPr>
            </w:pPr>
            <w:r>
              <w:rPr>
                <w:rFonts w:ascii="宋体" w:hAnsi="宋体" w:cs="宋体" w:hint="eastAsia"/>
                <w:szCs w:val="21"/>
              </w:rPr>
              <w:t>经营理念与</w:t>
            </w:r>
          </w:p>
          <w:p w:rsidR="00922B6E" w:rsidRDefault="00922B6E" w:rsidP="001A60EA">
            <w:pPr>
              <w:jc w:val="center"/>
              <w:rPr>
                <w:rFonts w:ascii="宋体" w:hAnsi="宋体" w:cs="宋体" w:hint="eastAsia"/>
                <w:szCs w:val="21"/>
              </w:rPr>
            </w:pPr>
            <w:r>
              <w:rPr>
                <w:rFonts w:ascii="宋体" w:hAnsi="宋体" w:cs="宋体" w:hint="eastAsia"/>
                <w:szCs w:val="21"/>
              </w:rPr>
              <w:t>经营战略</w:t>
            </w:r>
          </w:p>
          <w:p w:rsidR="00922B6E" w:rsidRDefault="00922B6E" w:rsidP="001A60EA">
            <w:pPr>
              <w:spacing w:line="440" w:lineRule="exact"/>
              <w:jc w:val="center"/>
              <w:rPr>
                <w:rFonts w:ascii="宋体" w:hAnsi="宋体" w:cs="宋体" w:hint="eastAsia"/>
                <w:szCs w:val="21"/>
              </w:rPr>
            </w:pPr>
            <w:r>
              <w:rPr>
                <w:rFonts w:ascii="宋体" w:hAnsi="宋体" w:cs="宋体" w:hint="eastAsia"/>
                <w:szCs w:val="21"/>
              </w:rPr>
              <w:t>（24分）</w:t>
            </w:r>
          </w:p>
        </w:tc>
        <w:tc>
          <w:tcPr>
            <w:tcW w:w="7109" w:type="dxa"/>
          </w:tcPr>
          <w:p w:rsidR="00922B6E" w:rsidRDefault="00922B6E" w:rsidP="001A60EA">
            <w:pPr>
              <w:spacing w:line="440" w:lineRule="exact"/>
              <w:jc w:val="left"/>
              <w:rPr>
                <w:rFonts w:ascii="宋体" w:hAnsi="宋体" w:cs="宋体" w:hint="eastAsia"/>
                <w:szCs w:val="21"/>
              </w:rPr>
            </w:pPr>
            <w:r>
              <w:rPr>
                <w:rFonts w:ascii="宋体" w:hAnsi="宋体" w:cs="宋体" w:hint="eastAsia"/>
                <w:szCs w:val="21"/>
              </w:rPr>
              <w:t xml:space="preserve">1.树立“质量第一、效益优先、以人为本”的高质量发展观,坚持创新、协调、绿色、开放、共享的新发展理念,熟悉并执行国家质量方针、政策和法规，重视并亲自推动质量工作；（4分）                                </w:t>
            </w:r>
          </w:p>
          <w:p w:rsidR="00922B6E" w:rsidRDefault="00922B6E" w:rsidP="001A60EA">
            <w:pPr>
              <w:spacing w:line="440" w:lineRule="exact"/>
              <w:jc w:val="left"/>
              <w:rPr>
                <w:rFonts w:ascii="宋体" w:hAnsi="宋体" w:cs="宋体" w:hint="eastAsia"/>
                <w:szCs w:val="21"/>
              </w:rPr>
            </w:pPr>
            <w:r>
              <w:rPr>
                <w:rFonts w:ascii="宋体" w:hAnsi="宋体" w:cs="宋体" w:hint="eastAsia"/>
                <w:szCs w:val="21"/>
              </w:rPr>
              <w:t>2.确定组织的使命、愿景和价值观，将质量追求与质量发展纳入组织总体战略,充分体现追求卓越的核心价值观；（4分）</w:t>
            </w:r>
          </w:p>
          <w:p w:rsidR="00922B6E" w:rsidRDefault="00922B6E" w:rsidP="001A60EA">
            <w:pPr>
              <w:spacing w:line="440" w:lineRule="exact"/>
              <w:jc w:val="left"/>
              <w:rPr>
                <w:rFonts w:ascii="宋体" w:hAnsi="宋体" w:cs="宋体" w:hint="eastAsia"/>
                <w:szCs w:val="21"/>
              </w:rPr>
            </w:pPr>
            <w:r>
              <w:rPr>
                <w:rFonts w:ascii="宋体" w:hAnsi="宋体" w:cs="宋体" w:hint="eastAsia"/>
                <w:szCs w:val="21"/>
              </w:rPr>
              <w:t xml:space="preserve">3.制定质量战略或规划，展开落实到有关部门，并通过年度质量工作计划实施和措施保证，实施质量战略产生良好的近期效果和长远影响；（4分）   </w:t>
            </w:r>
          </w:p>
          <w:p w:rsidR="00922B6E" w:rsidRDefault="00922B6E" w:rsidP="001A60EA">
            <w:pPr>
              <w:spacing w:line="440" w:lineRule="exact"/>
              <w:jc w:val="left"/>
              <w:rPr>
                <w:rFonts w:ascii="宋体" w:hAnsi="宋体" w:cs="宋体" w:hint="eastAsia"/>
                <w:szCs w:val="21"/>
              </w:rPr>
            </w:pPr>
            <w:r>
              <w:rPr>
                <w:rFonts w:ascii="宋体" w:hAnsi="宋体" w:cs="宋体" w:hint="eastAsia"/>
                <w:szCs w:val="21"/>
              </w:rPr>
              <w:t xml:space="preserve">4.监控战略实施过程，根据实施过程中出现的机遇和挑战，及时调整目标与计划；（4分）                                                     </w:t>
            </w:r>
          </w:p>
          <w:p w:rsidR="00922B6E" w:rsidRDefault="00922B6E" w:rsidP="001A60EA">
            <w:pPr>
              <w:spacing w:line="440" w:lineRule="exact"/>
              <w:jc w:val="left"/>
              <w:rPr>
                <w:rFonts w:ascii="宋体" w:hAnsi="宋体" w:cs="宋体" w:hint="eastAsia"/>
                <w:szCs w:val="21"/>
              </w:rPr>
            </w:pPr>
            <w:r>
              <w:rPr>
                <w:rFonts w:ascii="宋体" w:hAnsi="宋体" w:cs="宋体" w:hint="eastAsia"/>
                <w:szCs w:val="21"/>
              </w:rPr>
              <w:t>5.引导组织充分认识并理解质量经营管理理念,大力营造质量文化,并影响其他相关方；（4分）</w:t>
            </w:r>
          </w:p>
          <w:p w:rsidR="00922B6E" w:rsidRDefault="00922B6E" w:rsidP="001A60EA">
            <w:pPr>
              <w:spacing w:line="440" w:lineRule="exact"/>
              <w:jc w:val="left"/>
              <w:rPr>
                <w:rFonts w:ascii="宋体" w:hAnsi="宋体" w:cs="宋体" w:hint="eastAsia"/>
                <w:szCs w:val="21"/>
              </w:rPr>
            </w:pPr>
            <w:r>
              <w:rPr>
                <w:rFonts w:ascii="宋体" w:hAnsi="宋体" w:cs="宋体" w:hint="eastAsia"/>
                <w:szCs w:val="21"/>
              </w:rPr>
              <w:t>6.组织的质量责任制健全,并严格贯彻执行。（4分）</w:t>
            </w:r>
          </w:p>
        </w:tc>
      </w:tr>
    </w:tbl>
    <w:p w:rsidR="00922B6E" w:rsidRDefault="00922B6E" w:rsidP="00922B6E"/>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3"/>
        <w:gridCol w:w="1614"/>
        <w:gridCol w:w="7109"/>
      </w:tblGrid>
      <w:tr w:rsidR="00922B6E" w:rsidTr="001A60EA">
        <w:trPr>
          <w:trHeight w:val="543"/>
        </w:trPr>
        <w:tc>
          <w:tcPr>
            <w:tcW w:w="2767" w:type="dxa"/>
            <w:gridSpan w:val="2"/>
            <w:vAlign w:val="center"/>
          </w:tcPr>
          <w:p w:rsidR="00922B6E" w:rsidRDefault="00922B6E" w:rsidP="001A60EA">
            <w:pPr>
              <w:jc w:val="center"/>
              <w:rPr>
                <w:rFonts w:ascii="宋体" w:hAnsi="宋体" w:cs="宋体" w:hint="eastAsia"/>
                <w:b/>
                <w:bCs/>
                <w:sz w:val="24"/>
              </w:rPr>
            </w:pPr>
            <w:r>
              <w:rPr>
                <w:rFonts w:ascii="宋体" w:hAnsi="宋体" w:cs="宋体"/>
                <w:b/>
                <w:bCs/>
                <w:spacing w:val="-2"/>
                <w:sz w:val="28"/>
                <w:szCs w:val="28"/>
              </w:rPr>
              <w:lastRenderedPageBreak/>
              <w:t>评审指标</w:t>
            </w:r>
          </w:p>
        </w:tc>
        <w:tc>
          <w:tcPr>
            <w:tcW w:w="7109" w:type="dxa"/>
            <w:vAlign w:val="center"/>
          </w:tcPr>
          <w:p w:rsidR="00922B6E" w:rsidRDefault="00922B6E" w:rsidP="001A60EA">
            <w:pPr>
              <w:jc w:val="center"/>
              <w:rPr>
                <w:rFonts w:ascii="宋体" w:hAnsi="宋体" w:cs="宋体" w:hint="eastAsia"/>
                <w:b/>
                <w:bCs/>
                <w:sz w:val="24"/>
              </w:rPr>
            </w:pPr>
            <w:r>
              <w:rPr>
                <w:rFonts w:ascii="宋体" w:hAnsi="宋体" w:cs="宋体"/>
                <w:b/>
                <w:bCs/>
                <w:spacing w:val="-2"/>
                <w:sz w:val="28"/>
                <w:szCs w:val="28"/>
              </w:rPr>
              <w:t>评审内容</w:t>
            </w:r>
          </w:p>
        </w:tc>
      </w:tr>
      <w:tr w:rsidR="00922B6E" w:rsidTr="00922B6E">
        <w:trPr>
          <w:trHeight w:val="6105"/>
        </w:trPr>
        <w:tc>
          <w:tcPr>
            <w:tcW w:w="1153" w:type="dxa"/>
            <w:vMerge w:val="restart"/>
            <w:vAlign w:val="center"/>
          </w:tcPr>
          <w:p w:rsidR="00922B6E" w:rsidRDefault="00922B6E" w:rsidP="00922B6E">
            <w:pPr>
              <w:spacing w:line="440" w:lineRule="exact"/>
              <w:jc w:val="center"/>
              <w:rPr>
                <w:rFonts w:ascii="宋体" w:hAnsi="宋体" w:cs="宋体"/>
                <w:szCs w:val="21"/>
              </w:rPr>
            </w:pPr>
            <w:r>
              <w:rPr>
                <w:rFonts w:ascii="宋体" w:hAnsi="宋体" w:cs="宋体" w:hint="eastAsia"/>
                <w:szCs w:val="21"/>
              </w:rPr>
              <w:t>二、关键要求（一）高层管理者</w:t>
            </w:r>
          </w:p>
          <w:p w:rsidR="00922B6E" w:rsidRDefault="00922B6E" w:rsidP="00922B6E">
            <w:pPr>
              <w:spacing w:line="440" w:lineRule="exact"/>
              <w:jc w:val="center"/>
              <w:rPr>
                <w:rFonts w:ascii="宋体" w:hAnsi="宋体" w:cs="宋体" w:hint="eastAsia"/>
                <w:szCs w:val="21"/>
              </w:rPr>
            </w:pPr>
            <w:r>
              <w:rPr>
                <w:rFonts w:ascii="宋体" w:hAnsi="宋体" w:cs="宋体" w:hint="eastAsia"/>
                <w:szCs w:val="21"/>
              </w:rPr>
              <w:t>（70分）</w:t>
            </w:r>
          </w:p>
        </w:tc>
        <w:tc>
          <w:tcPr>
            <w:tcW w:w="1614" w:type="dxa"/>
            <w:vAlign w:val="center"/>
          </w:tcPr>
          <w:p w:rsidR="00922B6E" w:rsidRDefault="00922B6E" w:rsidP="001A60EA">
            <w:pPr>
              <w:jc w:val="center"/>
              <w:rPr>
                <w:rFonts w:ascii="宋体" w:hAnsi="宋体" w:cs="宋体"/>
                <w:szCs w:val="21"/>
              </w:rPr>
            </w:pPr>
            <w:r>
              <w:rPr>
                <w:rFonts w:ascii="宋体" w:hAnsi="宋体" w:cs="宋体" w:hint="eastAsia"/>
                <w:szCs w:val="21"/>
              </w:rPr>
              <w:t>质量创新和质量文化</w:t>
            </w:r>
          </w:p>
          <w:p w:rsidR="00922B6E" w:rsidRDefault="00922B6E" w:rsidP="001A60EA">
            <w:pPr>
              <w:spacing w:line="440" w:lineRule="exact"/>
              <w:jc w:val="center"/>
              <w:rPr>
                <w:rFonts w:ascii="宋体" w:hAnsi="宋体" w:cs="宋体" w:hint="eastAsia"/>
                <w:szCs w:val="21"/>
                <w:lang/>
              </w:rPr>
            </w:pPr>
            <w:r>
              <w:rPr>
                <w:rFonts w:ascii="宋体" w:hAnsi="宋体" w:cs="宋体" w:hint="eastAsia"/>
                <w:szCs w:val="21"/>
              </w:rPr>
              <w:t>（18分）</w:t>
            </w:r>
          </w:p>
        </w:tc>
        <w:tc>
          <w:tcPr>
            <w:tcW w:w="7109" w:type="dxa"/>
          </w:tcPr>
          <w:p w:rsidR="00922B6E" w:rsidRDefault="00922B6E" w:rsidP="001A60EA">
            <w:pPr>
              <w:spacing w:line="440" w:lineRule="exact"/>
              <w:jc w:val="left"/>
              <w:rPr>
                <w:rFonts w:ascii="宋体" w:hAnsi="宋体" w:cs="宋体" w:hint="eastAsia"/>
                <w:szCs w:val="21"/>
              </w:rPr>
            </w:pPr>
            <w:r>
              <w:rPr>
                <w:rFonts w:ascii="宋体" w:hAnsi="宋体" w:cs="宋体" w:hint="eastAsia"/>
                <w:szCs w:val="21"/>
              </w:rPr>
              <w:t xml:space="preserve">1.结合组织实际，积极学习、推广、应用当前国内外先进的质量管理理论和方法,取得明显成效；（3分）                                        </w:t>
            </w:r>
          </w:p>
          <w:p w:rsidR="00922B6E" w:rsidRDefault="00922B6E" w:rsidP="001A60EA">
            <w:pPr>
              <w:spacing w:line="440" w:lineRule="exact"/>
              <w:jc w:val="left"/>
              <w:rPr>
                <w:rFonts w:ascii="宋体" w:hAnsi="宋体" w:cs="宋体" w:hint="eastAsia"/>
                <w:szCs w:val="21"/>
              </w:rPr>
            </w:pPr>
            <w:r>
              <w:rPr>
                <w:rFonts w:ascii="宋体" w:hAnsi="宋体" w:cs="宋体" w:hint="eastAsia"/>
                <w:szCs w:val="21"/>
              </w:rPr>
              <w:t xml:space="preserve">2.在质量理论和方法的创新中成绩显著,其经验和成果具有被普遍推广使用的价值；（3分）                                                   </w:t>
            </w:r>
          </w:p>
          <w:p w:rsidR="00922B6E" w:rsidRDefault="00922B6E" w:rsidP="001A60EA">
            <w:pPr>
              <w:spacing w:line="440" w:lineRule="exact"/>
              <w:jc w:val="left"/>
              <w:rPr>
                <w:rFonts w:ascii="宋体" w:hAnsi="宋体" w:cs="宋体" w:hint="eastAsia"/>
                <w:szCs w:val="21"/>
              </w:rPr>
            </w:pPr>
            <w:r>
              <w:rPr>
                <w:rFonts w:ascii="宋体" w:hAnsi="宋体" w:cs="宋体" w:hint="eastAsia"/>
                <w:szCs w:val="21"/>
              </w:rPr>
              <w:t xml:space="preserve">3.建设诚信的质量文化和先进的质量经营管理体系,关注员工的需求和期望,营造学习、创新、开拓进取、团结奋进的优良环境；（3分）            </w:t>
            </w:r>
          </w:p>
          <w:p w:rsidR="00922B6E" w:rsidRDefault="00922B6E" w:rsidP="001A60EA">
            <w:pPr>
              <w:spacing w:line="440" w:lineRule="exact"/>
              <w:jc w:val="left"/>
              <w:rPr>
                <w:rFonts w:ascii="宋体" w:hAnsi="宋体" w:cs="宋体" w:hint="eastAsia"/>
                <w:szCs w:val="21"/>
              </w:rPr>
            </w:pPr>
            <w:r>
              <w:rPr>
                <w:rFonts w:ascii="宋体" w:hAnsi="宋体" w:cs="宋体" w:hint="eastAsia"/>
                <w:szCs w:val="21"/>
              </w:rPr>
              <w:t xml:space="preserve">4.引导组织推进质量文化建设，树立质量观念，引导员工贯彻实行质量文化，员工质量意识得到提升；（3分）                                  </w:t>
            </w:r>
          </w:p>
          <w:p w:rsidR="00922B6E" w:rsidRDefault="00922B6E" w:rsidP="001A60EA">
            <w:pPr>
              <w:spacing w:line="440" w:lineRule="exact"/>
              <w:jc w:val="left"/>
              <w:rPr>
                <w:rFonts w:ascii="宋体" w:hAnsi="宋体" w:cs="宋体" w:hint="eastAsia"/>
                <w:szCs w:val="21"/>
              </w:rPr>
            </w:pPr>
            <w:r>
              <w:rPr>
                <w:rFonts w:ascii="宋体" w:hAnsi="宋体" w:cs="宋体" w:hint="eastAsia"/>
                <w:szCs w:val="21"/>
              </w:rPr>
              <w:t xml:space="preserve">5.科学地协调和正确处理好社会、顾客、组织、员工和相关利益方等五个方面的利益关系,尊重、关心、爱护员工和合作伙伴,在利益分配、双向沟通和绩效测评等方面不断创新,组织的凝聚力和竞争力不断提高；（3分）  </w:t>
            </w:r>
          </w:p>
          <w:p w:rsidR="00922B6E" w:rsidRDefault="00922B6E" w:rsidP="001A60EA">
            <w:pPr>
              <w:spacing w:line="440" w:lineRule="exact"/>
              <w:jc w:val="left"/>
              <w:rPr>
                <w:rFonts w:ascii="宋体" w:hAnsi="宋体" w:cs="宋体" w:hint="eastAsia"/>
                <w:szCs w:val="21"/>
              </w:rPr>
            </w:pPr>
            <w:r>
              <w:rPr>
                <w:rFonts w:ascii="宋体" w:hAnsi="宋体" w:cs="宋体" w:hint="eastAsia"/>
                <w:szCs w:val="21"/>
              </w:rPr>
              <w:t>6.建立自觉抓质量的长效机制,有创新、有特色,效果明显,在市内、行业内有较大影响,并被广泛推广应用。（3分）</w:t>
            </w:r>
          </w:p>
        </w:tc>
      </w:tr>
      <w:tr w:rsidR="00922B6E" w:rsidTr="00922B6E">
        <w:trPr>
          <w:trHeight w:val="2358"/>
        </w:trPr>
        <w:tc>
          <w:tcPr>
            <w:tcW w:w="1153" w:type="dxa"/>
            <w:vMerge/>
            <w:vAlign w:val="center"/>
          </w:tcPr>
          <w:p w:rsidR="00922B6E" w:rsidRDefault="00922B6E" w:rsidP="001A60EA">
            <w:pPr>
              <w:spacing w:line="440" w:lineRule="exact"/>
              <w:jc w:val="center"/>
              <w:rPr>
                <w:rFonts w:ascii="宋体" w:hAnsi="宋体" w:cs="宋体" w:hint="eastAsia"/>
                <w:szCs w:val="21"/>
              </w:rPr>
            </w:pPr>
          </w:p>
        </w:tc>
        <w:tc>
          <w:tcPr>
            <w:tcW w:w="1614" w:type="dxa"/>
            <w:vAlign w:val="center"/>
          </w:tcPr>
          <w:p w:rsidR="00922B6E" w:rsidRDefault="00922B6E" w:rsidP="001A60EA">
            <w:pPr>
              <w:spacing w:line="440" w:lineRule="exact"/>
              <w:jc w:val="center"/>
              <w:rPr>
                <w:rFonts w:ascii="宋体" w:hAnsi="宋体" w:cs="宋体" w:hint="eastAsia"/>
                <w:szCs w:val="21"/>
              </w:rPr>
            </w:pPr>
            <w:r>
              <w:rPr>
                <w:rFonts w:ascii="宋体" w:hAnsi="宋体" w:cs="宋体" w:hint="eastAsia"/>
                <w:szCs w:val="21"/>
              </w:rPr>
              <w:t>顾客满意</w:t>
            </w:r>
          </w:p>
          <w:p w:rsidR="00922B6E" w:rsidRDefault="00922B6E" w:rsidP="001A60EA">
            <w:pPr>
              <w:spacing w:line="440" w:lineRule="exact"/>
              <w:jc w:val="center"/>
              <w:rPr>
                <w:rFonts w:ascii="宋体" w:hAnsi="宋体" w:cs="宋体"/>
                <w:szCs w:val="21"/>
              </w:rPr>
            </w:pPr>
            <w:r>
              <w:rPr>
                <w:rFonts w:ascii="宋体" w:hAnsi="宋体" w:cs="宋体" w:hint="eastAsia"/>
                <w:szCs w:val="21"/>
              </w:rPr>
              <w:t>（10分）</w:t>
            </w:r>
          </w:p>
        </w:tc>
        <w:tc>
          <w:tcPr>
            <w:tcW w:w="7109" w:type="dxa"/>
          </w:tcPr>
          <w:p w:rsidR="00922B6E" w:rsidRDefault="00922B6E" w:rsidP="001A60EA">
            <w:pPr>
              <w:spacing w:line="440" w:lineRule="exact"/>
              <w:jc w:val="left"/>
              <w:rPr>
                <w:rFonts w:ascii="宋体" w:hAnsi="宋体" w:cs="宋体" w:hint="eastAsia"/>
                <w:szCs w:val="21"/>
              </w:rPr>
            </w:pPr>
            <w:r>
              <w:rPr>
                <w:rFonts w:ascii="宋体" w:hAnsi="宋体" w:cs="宋体" w:hint="eastAsia"/>
                <w:szCs w:val="21"/>
              </w:rPr>
              <w:t xml:space="preserve">1.识别并了解顾客的需求与期望，建立完善的顾客满意测量系统，利用反馈信息持续改进自身以及组织的工作，顾客满意度得到提升；（5分）                                   </w:t>
            </w:r>
          </w:p>
          <w:p w:rsidR="00922B6E" w:rsidRDefault="00922B6E" w:rsidP="001A60EA">
            <w:pPr>
              <w:spacing w:line="440" w:lineRule="exact"/>
              <w:jc w:val="left"/>
              <w:rPr>
                <w:rFonts w:ascii="宋体" w:hAnsi="宋体" w:cs="宋体" w:hint="eastAsia"/>
                <w:kern w:val="0"/>
                <w:szCs w:val="21"/>
              </w:rPr>
            </w:pPr>
            <w:r>
              <w:rPr>
                <w:rFonts w:ascii="宋体" w:hAnsi="宋体" w:cs="宋体" w:hint="eastAsia"/>
                <w:szCs w:val="21"/>
              </w:rPr>
              <w:t>2.获取竞争对手或者行业标杆的顾客满意度信息，识别差距和优势并进行改进。（5分）</w:t>
            </w:r>
          </w:p>
        </w:tc>
      </w:tr>
      <w:tr w:rsidR="00922B6E" w:rsidTr="00922B6E">
        <w:trPr>
          <w:trHeight w:val="4411"/>
        </w:trPr>
        <w:tc>
          <w:tcPr>
            <w:tcW w:w="1153" w:type="dxa"/>
            <w:vMerge/>
            <w:vAlign w:val="center"/>
          </w:tcPr>
          <w:p w:rsidR="00922B6E" w:rsidRDefault="00922B6E" w:rsidP="001A60EA">
            <w:pPr>
              <w:spacing w:line="440" w:lineRule="exact"/>
              <w:jc w:val="center"/>
              <w:rPr>
                <w:rFonts w:ascii="宋体" w:hAnsi="宋体" w:cs="宋体" w:hint="eastAsia"/>
                <w:szCs w:val="21"/>
              </w:rPr>
            </w:pPr>
          </w:p>
        </w:tc>
        <w:tc>
          <w:tcPr>
            <w:tcW w:w="1614" w:type="dxa"/>
            <w:vAlign w:val="center"/>
          </w:tcPr>
          <w:p w:rsidR="00922B6E" w:rsidRDefault="00922B6E" w:rsidP="001A60EA">
            <w:pPr>
              <w:spacing w:line="440" w:lineRule="exact"/>
              <w:jc w:val="center"/>
              <w:rPr>
                <w:rFonts w:ascii="宋体" w:hAnsi="宋体" w:cs="宋体" w:hint="eastAsia"/>
                <w:szCs w:val="21"/>
              </w:rPr>
            </w:pPr>
            <w:r>
              <w:rPr>
                <w:rFonts w:ascii="宋体" w:hAnsi="宋体" w:cs="宋体" w:hint="eastAsia"/>
                <w:szCs w:val="21"/>
              </w:rPr>
              <w:t>结果</w:t>
            </w:r>
          </w:p>
          <w:p w:rsidR="00922B6E" w:rsidRDefault="00922B6E" w:rsidP="001A60EA">
            <w:pPr>
              <w:spacing w:line="440" w:lineRule="exact"/>
              <w:jc w:val="center"/>
              <w:rPr>
                <w:rFonts w:ascii="宋体" w:hAnsi="宋体" w:cs="宋体" w:hint="eastAsia"/>
                <w:szCs w:val="21"/>
                <w:lang/>
              </w:rPr>
            </w:pPr>
            <w:r>
              <w:rPr>
                <w:rFonts w:ascii="宋体" w:hAnsi="宋体" w:cs="宋体" w:hint="eastAsia"/>
                <w:szCs w:val="21"/>
              </w:rPr>
              <w:t>（18分）</w:t>
            </w:r>
          </w:p>
        </w:tc>
        <w:tc>
          <w:tcPr>
            <w:tcW w:w="7109" w:type="dxa"/>
          </w:tcPr>
          <w:p w:rsidR="00922B6E" w:rsidRDefault="00922B6E" w:rsidP="001A60EA">
            <w:pPr>
              <w:spacing w:line="440" w:lineRule="exact"/>
              <w:jc w:val="left"/>
              <w:rPr>
                <w:rFonts w:ascii="宋体" w:hAnsi="宋体" w:cs="宋体" w:hint="eastAsia"/>
                <w:szCs w:val="21"/>
              </w:rPr>
            </w:pPr>
            <w:r>
              <w:rPr>
                <w:rFonts w:ascii="宋体" w:hAnsi="宋体" w:cs="宋体" w:hint="eastAsia"/>
                <w:szCs w:val="21"/>
              </w:rPr>
              <w:t>1.近三年组织的主要绩效指标处于省市内同行领先水平,主要质量指标名列前茅。（6分）</w:t>
            </w:r>
          </w:p>
          <w:p w:rsidR="00922B6E" w:rsidRDefault="00922B6E" w:rsidP="001A60EA">
            <w:pPr>
              <w:spacing w:line="440" w:lineRule="exact"/>
              <w:jc w:val="left"/>
              <w:rPr>
                <w:rFonts w:ascii="宋体" w:hAnsi="宋体" w:cs="宋体" w:hint="eastAsia"/>
                <w:szCs w:val="21"/>
              </w:rPr>
            </w:pPr>
            <w:r>
              <w:rPr>
                <w:rFonts w:ascii="宋体" w:hAnsi="宋体" w:cs="宋体" w:hint="eastAsia"/>
                <w:szCs w:val="21"/>
              </w:rPr>
              <w:t>2.近三年顾客满意度和员工满意度横向比在同行业处于领先水平,纵向比有明显提高。（4分）</w:t>
            </w:r>
          </w:p>
          <w:p w:rsidR="00922B6E" w:rsidRDefault="00922B6E" w:rsidP="001A60EA">
            <w:pPr>
              <w:spacing w:line="440" w:lineRule="exact"/>
              <w:jc w:val="left"/>
              <w:rPr>
                <w:rFonts w:ascii="宋体" w:hAnsi="宋体" w:cs="宋体" w:hint="eastAsia"/>
                <w:szCs w:val="21"/>
              </w:rPr>
            </w:pPr>
            <w:r>
              <w:rPr>
                <w:rFonts w:ascii="宋体" w:hAnsi="宋体" w:cs="宋体" w:hint="eastAsia"/>
                <w:szCs w:val="21"/>
              </w:rPr>
              <w:t>3.组织或个人的社会知名度较高,组织或个人在社会享有较好的美誉度，获得政府质量、管理等方面表彰。（4分）</w:t>
            </w:r>
          </w:p>
          <w:p w:rsidR="00922B6E" w:rsidRDefault="00922B6E" w:rsidP="001A60EA">
            <w:pPr>
              <w:spacing w:line="440" w:lineRule="exact"/>
              <w:jc w:val="left"/>
              <w:rPr>
                <w:rFonts w:ascii="宋体" w:hAnsi="宋体" w:cs="宋体" w:hint="eastAsia"/>
                <w:szCs w:val="21"/>
              </w:rPr>
            </w:pPr>
            <w:r>
              <w:rPr>
                <w:rFonts w:ascii="宋体" w:hAnsi="宋体" w:cs="宋体" w:hint="eastAsia"/>
                <w:szCs w:val="21"/>
              </w:rPr>
              <w:t>4.编著有关质量论文、专著、译著、教材等,并在一定范围内发表或发行。（4分）</w:t>
            </w:r>
          </w:p>
        </w:tc>
      </w:tr>
      <w:tr w:rsidR="00922B6E" w:rsidTr="001A60EA">
        <w:trPr>
          <w:trHeight w:val="543"/>
        </w:trPr>
        <w:tc>
          <w:tcPr>
            <w:tcW w:w="2767" w:type="dxa"/>
            <w:gridSpan w:val="2"/>
            <w:vAlign w:val="center"/>
          </w:tcPr>
          <w:p w:rsidR="00922B6E" w:rsidRDefault="00922B6E" w:rsidP="001A60EA">
            <w:pPr>
              <w:jc w:val="center"/>
              <w:rPr>
                <w:rFonts w:ascii="宋体" w:hAnsi="宋体" w:cs="宋体" w:hint="eastAsia"/>
                <w:b/>
                <w:bCs/>
                <w:sz w:val="24"/>
              </w:rPr>
            </w:pPr>
            <w:r>
              <w:rPr>
                <w:rFonts w:ascii="宋体" w:hAnsi="宋体" w:cs="宋体"/>
                <w:b/>
                <w:bCs/>
                <w:spacing w:val="-2"/>
                <w:sz w:val="28"/>
                <w:szCs w:val="28"/>
              </w:rPr>
              <w:lastRenderedPageBreak/>
              <w:t>评审指标</w:t>
            </w:r>
          </w:p>
        </w:tc>
        <w:tc>
          <w:tcPr>
            <w:tcW w:w="7109" w:type="dxa"/>
            <w:vAlign w:val="center"/>
          </w:tcPr>
          <w:p w:rsidR="00922B6E" w:rsidRDefault="00922B6E" w:rsidP="001A60EA">
            <w:pPr>
              <w:jc w:val="center"/>
              <w:rPr>
                <w:rFonts w:ascii="宋体" w:hAnsi="宋体" w:cs="宋体" w:hint="eastAsia"/>
                <w:b/>
                <w:bCs/>
                <w:sz w:val="24"/>
              </w:rPr>
            </w:pPr>
            <w:r>
              <w:rPr>
                <w:rFonts w:ascii="宋体" w:hAnsi="宋体" w:cs="宋体"/>
                <w:b/>
                <w:bCs/>
                <w:spacing w:val="-2"/>
                <w:sz w:val="28"/>
                <w:szCs w:val="28"/>
              </w:rPr>
              <w:t>评审内容</w:t>
            </w:r>
          </w:p>
        </w:tc>
      </w:tr>
      <w:tr w:rsidR="00922B6E" w:rsidTr="001A60EA">
        <w:tc>
          <w:tcPr>
            <w:tcW w:w="1153" w:type="dxa"/>
            <w:vMerge w:val="restart"/>
            <w:vAlign w:val="center"/>
          </w:tcPr>
          <w:p w:rsidR="00922B6E" w:rsidRDefault="00922B6E" w:rsidP="001A60EA">
            <w:pPr>
              <w:spacing w:line="440" w:lineRule="exact"/>
              <w:jc w:val="center"/>
              <w:rPr>
                <w:rFonts w:ascii="宋体" w:hAnsi="宋体" w:cs="宋体"/>
                <w:szCs w:val="21"/>
              </w:rPr>
            </w:pPr>
            <w:r>
              <w:rPr>
                <w:rFonts w:ascii="宋体" w:hAnsi="宋体" w:cs="宋体" w:hint="eastAsia"/>
                <w:szCs w:val="21"/>
              </w:rPr>
              <w:t>二、关键要求（二）中层管理者</w:t>
            </w:r>
          </w:p>
          <w:p w:rsidR="00922B6E" w:rsidRDefault="00922B6E" w:rsidP="001A60EA">
            <w:pPr>
              <w:spacing w:line="440" w:lineRule="exact"/>
              <w:jc w:val="center"/>
              <w:rPr>
                <w:rFonts w:ascii="宋体" w:hAnsi="宋体" w:cs="宋体" w:hint="eastAsia"/>
                <w:szCs w:val="21"/>
              </w:rPr>
            </w:pPr>
            <w:r>
              <w:rPr>
                <w:rFonts w:ascii="宋体" w:hAnsi="宋体" w:cs="宋体" w:hint="eastAsia"/>
                <w:szCs w:val="21"/>
              </w:rPr>
              <w:t>（70分）</w:t>
            </w:r>
          </w:p>
          <w:p w:rsidR="00922B6E" w:rsidRDefault="00922B6E" w:rsidP="001A60EA">
            <w:pPr>
              <w:spacing w:line="440" w:lineRule="exact"/>
              <w:jc w:val="center"/>
              <w:rPr>
                <w:rFonts w:ascii="宋体" w:hAnsi="宋体" w:cs="宋体" w:hint="eastAsia"/>
                <w:color w:val="FF0000"/>
                <w:szCs w:val="21"/>
              </w:rPr>
            </w:pPr>
          </w:p>
        </w:tc>
        <w:tc>
          <w:tcPr>
            <w:tcW w:w="1614" w:type="dxa"/>
            <w:vAlign w:val="center"/>
          </w:tcPr>
          <w:p w:rsidR="00922B6E" w:rsidRDefault="00922B6E" w:rsidP="001A60EA">
            <w:pPr>
              <w:spacing w:line="440" w:lineRule="exact"/>
              <w:jc w:val="center"/>
              <w:rPr>
                <w:rFonts w:ascii="宋体" w:hAnsi="宋体" w:cs="宋体"/>
                <w:szCs w:val="21"/>
              </w:rPr>
            </w:pPr>
            <w:r>
              <w:rPr>
                <w:rFonts w:ascii="宋体" w:hAnsi="宋体" w:cs="宋体" w:hint="eastAsia"/>
                <w:szCs w:val="21"/>
              </w:rPr>
              <w:t>管理经验和专业技术</w:t>
            </w:r>
          </w:p>
          <w:p w:rsidR="00922B6E" w:rsidRDefault="00922B6E" w:rsidP="001A60EA">
            <w:pPr>
              <w:spacing w:line="440" w:lineRule="exact"/>
              <w:jc w:val="center"/>
              <w:rPr>
                <w:rFonts w:ascii="宋体" w:hAnsi="宋体" w:cs="宋体" w:hint="eastAsia"/>
                <w:szCs w:val="21"/>
                <w:lang/>
              </w:rPr>
            </w:pPr>
            <w:r>
              <w:rPr>
                <w:rFonts w:ascii="宋体" w:hAnsi="宋体" w:cs="宋体" w:hint="eastAsia"/>
                <w:szCs w:val="21"/>
              </w:rPr>
              <w:t>（22分）</w:t>
            </w:r>
          </w:p>
        </w:tc>
        <w:tc>
          <w:tcPr>
            <w:tcW w:w="7109" w:type="dxa"/>
          </w:tcPr>
          <w:p w:rsidR="00922B6E" w:rsidRDefault="00922B6E" w:rsidP="001A60EA">
            <w:pPr>
              <w:spacing w:line="440" w:lineRule="exact"/>
              <w:jc w:val="left"/>
              <w:rPr>
                <w:rFonts w:ascii="宋体" w:hAnsi="宋体" w:cs="宋体" w:hint="eastAsia"/>
                <w:szCs w:val="21"/>
              </w:rPr>
            </w:pPr>
            <w:r>
              <w:rPr>
                <w:rFonts w:ascii="宋体" w:hAnsi="宋体" w:cs="宋体" w:hint="eastAsia"/>
                <w:szCs w:val="21"/>
              </w:rPr>
              <w:t xml:space="preserve">1.充分理解和实践以顾客/市场为中心的理念；（2分）                       </w:t>
            </w:r>
          </w:p>
          <w:p w:rsidR="00922B6E" w:rsidRDefault="00922B6E" w:rsidP="001A60EA">
            <w:pPr>
              <w:spacing w:line="440" w:lineRule="exact"/>
              <w:jc w:val="left"/>
              <w:rPr>
                <w:rFonts w:ascii="宋体" w:hAnsi="宋体" w:cs="宋体" w:hint="eastAsia"/>
                <w:szCs w:val="21"/>
              </w:rPr>
            </w:pPr>
            <w:r>
              <w:rPr>
                <w:rFonts w:ascii="宋体" w:hAnsi="宋体" w:cs="宋体" w:hint="eastAsia"/>
                <w:szCs w:val="21"/>
              </w:rPr>
              <w:t xml:space="preserve">2.充分理解组织的愿景、使命和价值观，在部门分解落实质量战略与规划，通过各种途径努力使工作范围内的全体员工都能充分理解和贯彻执行，实现战略目标；（4分）                                              </w:t>
            </w:r>
          </w:p>
          <w:p w:rsidR="00922B6E" w:rsidRDefault="00922B6E" w:rsidP="001A60EA">
            <w:pPr>
              <w:spacing w:line="440" w:lineRule="exact"/>
              <w:jc w:val="left"/>
              <w:rPr>
                <w:rFonts w:ascii="宋体" w:hAnsi="宋体" w:cs="宋体" w:hint="eastAsia"/>
                <w:szCs w:val="21"/>
              </w:rPr>
            </w:pPr>
            <w:r>
              <w:rPr>
                <w:rFonts w:ascii="宋体" w:hAnsi="宋体" w:cs="宋体" w:hint="eastAsia"/>
                <w:szCs w:val="21"/>
              </w:rPr>
              <w:t xml:space="preserve">3.在建立和完善组织(部门)的质量管理体系中起到积极的指导、示范作用；（4分）                                                            4.掌握现代质量管理/经营管理的理念和方法,在组织内传播先进的质量管理/经营管理理念、方法、技术，并取得明显效果；（4分）                 </w:t>
            </w:r>
          </w:p>
          <w:p w:rsidR="00922B6E" w:rsidRDefault="00922B6E" w:rsidP="001A60EA">
            <w:pPr>
              <w:spacing w:line="440" w:lineRule="exact"/>
              <w:jc w:val="left"/>
              <w:rPr>
                <w:rFonts w:ascii="宋体" w:hAnsi="宋体" w:cs="宋体" w:hint="eastAsia"/>
                <w:szCs w:val="21"/>
              </w:rPr>
            </w:pPr>
            <w:r>
              <w:rPr>
                <w:rFonts w:ascii="宋体" w:hAnsi="宋体" w:cs="宋体" w:hint="eastAsia"/>
                <w:szCs w:val="21"/>
              </w:rPr>
              <w:t xml:space="preserve">5.向组织外部传播质量管理/经营管理方法、技术应用经验和创新经验，带领其他组织共同提高管理水平；（4分）                                  </w:t>
            </w:r>
          </w:p>
          <w:p w:rsidR="00922B6E" w:rsidRDefault="00922B6E" w:rsidP="001A60EA">
            <w:pPr>
              <w:spacing w:line="440" w:lineRule="exact"/>
              <w:jc w:val="left"/>
              <w:rPr>
                <w:rFonts w:ascii="宋体" w:hAnsi="宋体" w:cs="宋体" w:hint="eastAsia"/>
                <w:szCs w:val="21"/>
              </w:rPr>
            </w:pPr>
            <w:r>
              <w:rPr>
                <w:rFonts w:ascii="宋体" w:hAnsi="宋体" w:cs="宋体" w:hint="eastAsia"/>
                <w:szCs w:val="21"/>
              </w:rPr>
              <w:t>6.结合岗位工作的特点,保持质量稳定提高的措施有效。（4分）</w:t>
            </w:r>
          </w:p>
        </w:tc>
      </w:tr>
      <w:tr w:rsidR="00922B6E" w:rsidTr="00922B6E">
        <w:trPr>
          <w:trHeight w:val="2955"/>
        </w:trPr>
        <w:tc>
          <w:tcPr>
            <w:tcW w:w="1153" w:type="dxa"/>
            <w:vMerge/>
            <w:vAlign w:val="center"/>
          </w:tcPr>
          <w:p w:rsidR="00922B6E" w:rsidRDefault="00922B6E" w:rsidP="001A60EA">
            <w:pPr>
              <w:spacing w:line="440" w:lineRule="exact"/>
              <w:jc w:val="center"/>
              <w:rPr>
                <w:rFonts w:ascii="宋体" w:hAnsi="宋体" w:cs="宋体" w:hint="eastAsia"/>
                <w:szCs w:val="21"/>
              </w:rPr>
            </w:pPr>
          </w:p>
        </w:tc>
        <w:tc>
          <w:tcPr>
            <w:tcW w:w="1614" w:type="dxa"/>
            <w:vAlign w:val="center"/>
          </w:tcPr>
          <w:p w:rsidR="00922B6E" w:rsidRDefault="00922B6E" w:rsidP="001A60EA">
            <w:pPr>
              <w:spacing w:line="440" w:lineRule="exact"/>
              <w:jc w:val="center"/>
              <w:rPr>
                <w:rFonts w:ascii="宋体" w:hAnsi="宋体" w:cs="宋体"/>
                <w:szCs w:val="21"/>
              </w:rPr>
            </w:pPr>
            <w:r>
              <w:rPr>
                <w:rFonts w:ascii="宋体" w:hAnsi="宋体" w:cs="宋体" w:hint="eastAsia"/>
                <w:szCs w:val="21"/>
              </w:rPr>
              <w:t>质量攻关和改进</w:t>
            </w:r>
          </w:p>
          <w:p w:rsidR="00922B6E" w:rsidRDefault="00922B6E" w:rsidP="001A60EA">
            <w:pPr>
              <w:spacing w:line="440" w:lineRule="exact"/>
              <w:jc w:val="center"/>
              <w:rPr>
                <w:rFonts w:ascii="宋体" w:hAnsi="宋体" w:cs="宋体" w:hint="eastAsia"/>
                <w:szCs w:val="21"/>
                <w:lang/>
              </w:rPr>
            </w:pPr>
            <w:r>
              <w:rPr>
                <w:rFonts w:ascii="宋体" w:hAnsi="宋体" w:cs="宋体" w:hint="eastAsia"/>
                <w:szCs w:val="21"/>
              </w:rPr>
              <w:t>（16分）</w:t>
            </w:r>
          </w:p>
        </w:tc>
        <w:tc>
          <w:tcPr>
            <w:tcW w:w="7109" w:type="dxa"/>
          </w:tcPr>
          <w:p w:rsidR="00922B6E" w:rsidRDefault="00922B6E" w:rsidP="001A60EA">
            <w:pPr>
              <w:spacing w:line="440" w:lineRule="exact"/>
              <w:jc w:val="left"/>
              <w:rPr>
                <w:rFonts w:ascii="宋体" w:hAnsi="宋体" w:cs="宋体" w:hint="eastAsia"/>
                <w:szCs w:val="21"/>
              </w:rPr>
            </w:pPr>
            <w:r>
              <w:rPr>
                <w:rFonts w:ascii="宋体" w:hAnsi="宋体" w:cs="宋体" w:hint="eastAsia"/>
                <w:szCs w:val="21"/>
              </w:rPr>
              <w:t xml:space="preserve">1.近三年来在攻克产品/服务质量、经营管理的难点和疑点方面成绩显著,对组织的发展大局有明显的推动作用,或为组织创造了可观的经济效益；（4分）                                                           </w:t>
            </w:r>
          </w:p>
          <w:p w:rsidR="00922B6E" w:rsidRDefault="00922B6E" w:rsidP="001A60EA">
            <w:pPr>
              <w:spacing w:line="440" w:lineRule="exact"/>
              <w:jc w:val="left"/>
              <w:rPr>
                <w:rFonts w:ascii="宋体" w:hAnsi="宋体" w:cs="宋体" w:hint="eastAsia"/>
                <w:szCs w:val="21"/>
              </w:rPr>
            </w:pPr>
            <w:r>
              <w:rPr>
                <w:rFonts w:ascii="宋体" w:hAnsi="宋体" w:cs="宋体" w:hint="eastAsia"/>
                <w:szCs w:val="21"/>
              </w:rPr>
              <w:t xml:space="preserve">2.解决难点和疑点的思路、方法以及形成的规范(技术、管理)或制度,具有较高的推广应用的价值；（4分）                                     </w:t>
            </w:r>
          </w:p>
          <w:p w:rsidR="00922B6E" w:rsidRDefault="00922B6E" w:rsidP="001A60EA">
            <w:pPr>
              <w:spacing w:line="440" w:lineRule="exact"/>
              <w:jc w:val="left"/>
              <w:rPr>
                <w:rFonts w:ascii="宋体" w:hAnsi="宋体" w:cs="宋体" w:hint="eastAsia"/>
                <w:szCs w:val="21"/>
                <w:lang/>
              </w:rPr>
            </w:pPr>
            <w:r>
              <w:rPr>
                <w:rFonts w:ascii="宋体" w:hAnsi="宋体" w:cs="宋体" w:hint="eastAsia"/>
                <w:szCs w:val="21"/>
              </w:rPr>
              <w:t>3.应用有效的方法，识别改进机会，分析原因，制定对策，有目标、有计划地开展持续改进活动。（6分）</w:t>
            </w:r>
          </w:p>
        </w:tc>
      </w:tr>
      <w:tr w:rsidR="00922B6E" w:rsidTr="00922B6E">
        <w:trPr>
          <w:trHeight w:val="1552"/>
        </w:trPr>
        <w:tc>
          <w:tcPr>
            <w:tcW w:w="1153" w:type="dxa"/>
            <w:vMerge/>
            <w:vAlign w:val="center"/>
          </w:tcPr>
          <w:p w:rsidR="00922B6E" w:rsidRDefault="00922B6E" w:rsidP="001A60EA">
            <w:pPr>
              <w:spacing w:line="440" w:lineRule="exact"/>
              <w:jc w:val="center"/>
              <w:rPr>
                <w:rFonts w:ascii="宋体" w:hAnsi="宋体" w:cs="宋体" w:hint="eastAsia"/>
                <w:szCs w:val="21"/>
              </w:rPr>
            </w:pPr>
          </w:p>
        </w:tc>
        <w:tc>
          <w:tcPr>
            <w:tcW w:w="1614" w:type="dxa"/>
            <w:vAlign w:val="center"/>
          </w:tcPr>
          <w:p w:rsidR="00922B6E" w:rsidRDefault="00922B6E" w:rsidP="001A60EA">
            <w:pPr>
              <w:spacing w:line="440" w:lineRule="exact"/>
              <w:jc w:val="center"/>
              <w:rPr>
                <w:rFonts w:ascii="宋体" w:hAnsi="宋体" w:cs="宋体" w:hint="eastAsia"/>
                <w:szCs w:val="21"/>
              </w:rPr>
            </w:pPr>
            <w:r>
              <w:rPr>
                <w:rFonts w:ascii="宋体" w:hAnsi="宋体" w:cs="宋体" w:hint="eastAsia"/>
                <w:szCs w:val="21"/>
              </w:rPr>
              <w:t>创新</w:t>
            </w:r>
          </w:p>
          <w:p w:rsidR="00922B6E" w:rsidRDefault="00922B6E" w:rsidP="001A60EA">
            <w:pPr>
              <w:spacing w:line="440" w:lineRule="exact"/>
              <w:jc w:val="center"/>
              <w:rPr>
                <w:rFonts w:ascii="宋体" w:hAnsi="宋体" w:cs="宋体" w:hint="eastAsia"/>
                <w:szCs w:val="21"/>
              </w:rPr>
            </w:pPr>
            <w:r>
              <w:rPr>
                <w:rFonts w:ascii="宋体" w:hAnsi="宋体" w:cs="宋体" w:hint="eastAsia"/>
                <w:szCs w:val="21"/>
              </w:rPr>
              <w:t>（10分）</w:t>
            </w:r>
          </w:p>
        </w:tc>
        <w:tc>
          <w:tcPr>
            <w:tcW w:w="7109" w:type="dxa"/>
          </w:tcPr>
          <w:p w:rsidR="00922B6E" w:rsidRDefault="00922B6E" w:rsidP="001A60EA">
            <w:pPr>
              <w:spacing w:line="440" w:lineRule="exact"/>
              <w:jc w:val="left"/>
              <w:rPr>
                <w:rFonts w:ascii="宋体" w:hAnsi="宋体" w:cs="宋体" w:hint="eastAsia"/>
                <w:szCs w:val="21"/>
              </w:rPr>
            </w:pPr>
            <w:r>
              <w:rPr>
                <w:rFonts w:ascii="宋体" w:hAnsi="宋体" w:cs="宋体" w:hint="eastAsia"/>
                <w:szCs w:val="21"/>
              </w:rPr>
              <w:t xml:space="preserve">1.激发自身创新动力，开展创新活动，取得创新成果；（5分）               </w:t>
            </w:r>
          </w:p>
          <w:p w:rsidR="00922B6E" w:rsidRDefault="00922B6E" w:rsidP="001A60EA">
            <w:pPr>
              <w:spacing w:line="440" w:lineRule="exact"/>
              <w:jc w:val="left"/>
              <w:rPr>
                <w:rFonts w:ascii="宋体" w:hAnsi="宋体" w:cs="宋体" w:hint="eastAsia"/>
                <w:szCs w:val="21"/>
              </w:rPr>
            </w:pPr>
            <w:r>
              <w:rPr>
                <w:rFonts w:ascii="宋体" w:hAnsi="宋体" w:cs="宋体" w:hint="eastAsia"/>
                <w:szCs w:val="21"/>
              </w:rPr>
              <w:t>2.在组织或团队中营造创新氛围，带领、支持或参与创新活动，并在组织或团队的创新活动中发挥积极作用。（5分）</w:t>
            </w:r>
          </w:p>
        </w:tc>
      </w:tr>
      <w:tr w:rsidR="00922B6E" w:rsidTr="00922B6E">
        <w:trPr>
          <w:trHeight w:val="1241"/>
        </w:trPr>
        <w:tc>
          <w:tcPr>
            <w:tcW w:w="1153" w:type="dxa"/>
            <w:vMerge/>
            <w:vAlign w:val="center"/>
          </w:tcPr>
          <w:p w:rsidR="00922B6E" w:rsidRDefault="00922B6E" w:rsidP="001A60EA">
            <w:pPr>
              <w:spacing w:line="440" w:lineRule="exact"/>
              <w:jc w:val="center"/>
              <w:rPr>
                <w:rFonts w:ascii="宋体" w:hAnsi="宋体" w:cs="宋体" w:hint="eastAsia"/>
                <w:szCs w:val="21"/>
              </w:rPr>
            </w:pPr>
          </w:p>
        </w:tc>
        <w:tc>
          <w:tcPr>
            <w:tcW w:w="1614" w:type="dxa"/>
            <w:vAlign w:val="center"/>
          </w:tcPr>
          <w:p w:rsidR="00922B6E" w:rsidRDefault="00922B6E" w:rsidP="001A60EA">
            <w:pPr>
              <w:spacing w:line="440" w:lineRule="exact"/>
              <w:jc w:val="center"/>
              <w:rPr>
                <w:rFonts w:ascii="宋体" w:hAnsi="宋体" w:cs="宋体"/>
                <w:szCs w:val="21"/>
              </w:rPr>
            </w:pPr>
            <w:r>
              <w:rPr>
                <w:rFonts w:ascii="宋体" w:hAnsi="宋体" w:cs="宋体" w:hint="eastAsia"/>
                <w:szCs w:val="21"/>
              </w:rPr>
              <w:t>顾客满意</w:t>
            </w:r>
          </w:p>
          <w:p w:rsidR="00922B6E" w:rsidRDefault="00922B6E" w:rsidP="001A60EA">
            <w:pPr>
              <w:spacing w:line="440" w:lineRule="exact"/>
              <w:jc w:val="center"/>
              <w:rPr>
                <w:rFonts w:ascii="宋体" w:hAnsi="宋体" w:cs="宋体" w:hint="eastAsia"/>
                <w:szCs w:val="21"/>
                <w:lang/>
              </w:rPr>
            </w:pPr>
            <w:r>
              <w:rPr>
                <w:rFonts w:ascii="宋体" w:hAnsi="宋体" w:cs="宋体" w:hint="eastAsia"/>
                <w:szCs w:val="21"/>
              </w:rPr>
              <w:t>（4分）</w:t>
            </w:r>
          </w:p>
        </w:tc>
        <w:tc>
          <w:tcPr>
            <w:tcW w:w="7109" w:type="dxa"/>
          </w:tcPr>
          <w:p w:rsidR="00922B6E" w:rsidRDefault="00922B6E" w:rsidP="001A60EA">
            <w:pPr>
              <w:spacing w:line="440" w:lineRule="exact"/>
              <w:rPr>
                <w:rFonts w:ascii="宋体" w:hAnsi="宋体" w:cs="宋体" w:hint="eastAsia"/>
                <w:szCs w:val="21"/>
              </w:rPr>
            </w:pPr>
            <w:r>
              <w:rPr>
                <w:rFonts w:ascii="宋体" w:hAnsi="宋体" w:cs="宋体" w:hint="eastAsia"/>
                <w:szCs w:val="21"/>
              </w:rPr>
              <w:t xml:space="preserve">1.根据顾客需求与期望，结合自身工作，识别改进和创新项目；（2分）   </w:t>
            </w:r>
          </w:p>
          <w:p w:rsidR="00922B6E" w:rsidRDefault="00922B6E" w:rsidP="001A60EA">
            <w:pPr>
              <w:spacing w:line="440" w:lineRule="exact"/>
              <w:rPr>
                <w:rFonts w:ascii="宋体" w:hAnsi="宋体" w:cs="宋体" w:hint="eastAsia"/>
                <w:szCs w:val="21"/>
              </w:rPr>
            </w:pPr>
            <w:r>
              <w:rPr>
                <w:rFonts w:ascii="宋体" w:hAnsi="宋体" w:cs="宋体" w:hint="eastAsia"/>
                <w:szCs w:val="21"/>
              </w:rPr>
              <w:t>2.根据顾客反馈信息，分析存在的问题并改进，提升顾客满意度。（2分）</w:t>
            </w:r>
          </w:p>
        </w:tc>
      </w:tr>
      <w:tr w:rsidR="00922B6E" w:rsidTr="001A60EA">
        <w:tc>
          <w:tcPr>
            <w:tcW w:w="1153" w:type="dxa"/>
            <w:vMerge/>
            <w:vAlign w:val="center"/>
          </w:tcPr>
          <w:p w:rsidR="00922B6E" w:rsidRDefault="00922B6E" w:rsidP="001A60EA">
            <w:pPr>
              <w:spacing w:line="440" w:lineRule="exact"/>
              <w:jc w:val="center"/>
              <w:rPr>
                <w:rFonts w:ascii="宋体" w:hAnsi="宋体" w:cs="宋体" w:hint="eastAsia"/>
                <w:szCs w:val="21"/>
              </w:rPr>
            </w:pPr>
          </w:p>
        </w:tc>
        <w:tc>
          <w:tcPr>
            <w:tcW w:w="1614" w:type="dxa"/>
            <w:vAlign w:val="center"/>
          </w:tcPr>
          <w:p w:rsidR="00922B6E" w:rsidRDefault="00922B6E" w:rsidP="001A60EA">
            <w:pPr>
              <w:spacing w:line="440" w:lineRule="exact"/>
              <w:jc w:val="center"/>
              <w:rPr>
                <w:rFonts w:ascii="宋体" w:hAnsi="宋体" w:cs="宋体" w:hint="eastAsia"/>
                <w:szCs w:val="21"/>
              </w:rPr>
            </w:pPr>
            <w:r>
              <w:rPr>
                <w:rFonts w:ascii="宋体" w:hAnsi="宋体" w:cs="宋体" w:hint="eastAsia"/>
                <w:szCs w:val="21"/>
              </w:rPr>
              <w:t>结果</w:t>
            </w:r>
          </w:p>
          <w:p w:rsidR="00922B6E" w:rsidRDefault="00922B6E" w:rsidP="001A60EA">
            <w:pPr>
              <w:spacing w:line="440" w:lineRule="exact"/>
              <w:jc w:val="center"/>
              <w:rPr>
                <w:rFonts w:ascii="宋体" w:hAnsi="宋体" w:cs="宋体" w:hint="eastAsia"/>
                <w:szCs w:val="21"/>
                <w:lang/>
              </w:rPr>
            </w:pPr>
            <w:r>
              <w:rPr>
                <w:rFonts w:ascii="宋体" w:hAnsi="宋体" w:cs="宋体" w:hint="eastAsia"/>
                <w:szCs w:val="21"/>
              </w:rPr>
              <w:t>（18分）</w:t>
            </w:r>
          </w:p>
        </w:tc>
        <w:tc>
          <w:tcPr>
            <w:tcW w:w="7109" w:type="dxa"/>
          </w:tcPr>
          <w:p w:rsidR="00922B6E" w:rsidRDefault="00922B6E" w:rsidP="001A60EA">
            <w:pPr>
              <w:spacing w:line="440" w:lineRule="exact"/>
              <w:jc w:val="left"/>
              <w:rPr>
                <w:rFonts w:ascii="宋体" w:hAnsi="宋体" w:cs="宋体" w:hint="eastAsia"/>
                <w:szCs w:val="21"/>
              </w:rPr>
            </w:pPr>
            <w:r>
              <w:rPr>
                <w:rFonts w:ascii="宋体" w:hAnsi="宋体" w:cs="宋体" w:hint="eastAsia"/>
                <w:szCs w:val="21"/>
              </w:rPr>
              <w:t>1.主要经营业绩/质量指标处于同行业、组织内各部门的领先水平。（4分）</w:t>
            </w:r>
          </w:p>
          <w:p w:rsidR="00922B6E" w:rsidRDefault="00922B6E" w:rsidP="001A60EA">
            <w:pPr>
              <w:spacing w:line="440" w:lineRule="exact"/>
              <w:jc w:val="left"/>
              <w:rPr>
                <w:rFonts w:ascii="宋体" w:hAnsi="宋体" w:cs="宋体" w:hint="eastAsia"/>
                <w:szCs w:val="21"/>
              </w:rPr>
            </w:pPr>
            <w:r>
              <w:rPr>
                <w:rFonts w:ascii="宋体" w:hAnsi="宋体" w:cs="宋体" w:hint="eastAsia"/>
                <w:szCs w:val="21"/>
              </w:rPr>
              <w:t>2.所属部门在市级以上的岗位、技能大赛中多次获奖。（5分）</w:t>
            </w:r>
          </w:p>
          <w:p w:rsidR="00922B6E" w:rsidRDefault="00922B6E" w:rsidP="001A60EA">
            <w:pPr>
              <w:spacing w:line="440" w:lineRule="exact"/>
              <w:jc w:val="left"/>
              <w:rPr>
                <w:rFonts w:ascii="宋体" w:hAnsi="宋体" w:cs="宋体" w:hint="eastAsia"/>
                <w:szCs w:val="21"/>
              </w:rPr>
            </w:pPr>
            <w:r>
              <w:rPr>
                <w:rFonts w:ascii="宋体" w:hAnsi="宋体" w:cs="宋体" w:hint="eastAsia"/>
                <w:szCs w:val="21"/>
              </w:rPr>
              <w:t>3.所属部门获得政府的质量方面的表彰。（5分）</w:t>
            </w:r>
          </w:p>
          <w:p w:rsidR="00922B6E" w:rsidRDefault="00922B6E" w:rsidP="001A60EA">
            <w:pPr>
              <w:spacing w:line="440" w:lineRule="exact"/>
              <w:jc w:val="left"/>
              <w:rPr>
                <w:rFonts w:ascii="宋体" w:hAnsi="宋体" w:cs="宋体" w:hint="eastAsia"/>
                <w:szCs w:val="21"/>
              </w:rPr>
            </w:pPr>
            <w:r>
              <w:rPr>
                <w:rFonts w:ascii="宋体" w:hAnsi="宋体" w:cs="宋体" w:hint="eastAsia"/>
                <w:szCs w:val="21"/>
              </w:rPr>
              <w:t>4.编著有关质量的经验交流稿、论文、专著、译著、教材等,并在一定范围内发表或发行。（4分）</w:t>
            </w:r>
          </w:p>
        </w:tc>
      </w:tr>
      <w:tr w:rsidR="00922B6E" w:rsidTr="001A60EA">
        <w:trPr>
          <w:trHeight w:val="543"/>
        </w:trPr>
        <w:tc>
          <w:tcPr>
            <w:tcW w:w="2767" w:type="dxa"/>
            <w:gridSpan w:val="2"/>
            <w:vAlign w:val="center"/>
          </w:tcPr>
          <w:p w:rsidR="00922B6E" w:rsidRDefault="00922B6E" w:rsidP="001A60EA">
            <w:pPr>
              <w:jc w:val="center"/>
              <w:rPr>
                <w:rFonts w:ascii="宋体" w:hAnsi="宋体" w:cs="宋体" w:hint="eastAsia"/>
                <w:b/>
                <w:bCs/>
                <w:sz w:val="24"/>
              </w:rPr>
            </w:pPr>
            <w:r>
              <w:rPr>
                <w:rFonts w:ascii="宋体" w:hAnsi="宋体" w:cs="宋体"/>
                <w:b/>
                <w:bCs/>
                <w:spacing w:val="-2"/>
                <w:sz w:val="28"/>
                <w:szCs w:val="28"/>
              </w:rPr>
              <w:lastRenderedPageBreak/>
              <w:t>评审指标</w:t>
            </w:r>
          </w:p>
        </w:tc>
        <w:tc>
          <w:tcPr>
            <w:tcW w:w="7109" w:type="dxa"/>
            <w:vAlign w:val="center"/>
          </w:tcPr>
          <w:p w:rsidR="00922B6E" w:rsidRDefault="00922B6E" w:rsidP="001A60EA">
            <w:pPr>
              <w:jc w:val="center"/>
              <w:rPr>
                <w:rFonts w:ascii="宋体" w:hAnsi="宋体" w:cs="宋体" w:hint="eastAsia"/>
                <w:b/>
                <w:bCs/>
                <w:sz w:val="24"/>
              </w:rPr>
            </w:pPr>
            <w:r>
              <w:rPr>
                <w:rFonts w:ascii="宋体" w:hAnsi="宋体" w:cs="宋体"/>
                <w:b/>
                <w:bCs/>
                <w:spacing w:val="-2"/>
                <w:sz w:val="28"/>
                <w:szCs w:val="28"/>
              </w:rPr>
              <w:t>评审内容</w:t>
            </w:r>
          </w:p>
        </w:tc>
      </w:tr>
      <w:tr w:rsidR="00922B6E" w:rsidTr="001A60EA">
        <w:trPr>
          <w:trHeight w:val="1380"/>
        </w:trPr>
        <w:tc>
          <w:tcPr>
            <w:tcW w:w="1153" w:type="dxa"/>
            <w:vMerge w:val="restart"/>
            <w:vAlign w:val="center"/>
          </w:tcPr>
          <w:p w:rsidR="00922B6E" w:rsidRDefault="00922B6E" w:rsidP="001A60EA">
            <w:pPr>
              <w:spacing w:line="440" w:lineRule="exact"/>
              <w:jc w:val="center"/>
              <w:rPr>
                <w:rFonts w:ascii="宋体" w:hAnsi="宋体" w:cs="宋体"/>
                <w:szCs w:val="21"/>
              </w:rPr>
            </w:pPr>
            <w:r>
              <w:rPr>
                <w:rFonts w:ascii="宋体" w:hAnsi="宋体" w:cs="宋体" w:hint="eastAsia"/>
                <w:szCs w:val="21"/>
              </w:rPr>
              <w:t>二、关键要求（三）员工</w:t>
            </w:r>
          </w:p>
          <w:p w:rsidR="00922B6E" w:rsidRDefault="00922B6E" w:rsidP="001A60EA">
            <w:pPr>
              <w:spacing w:line="440" w:lineRule="exact"/>
              <w:jc w:val="center"/>
              <w:rPr>
                <w:rFonts w:ascii="宋体" w:hAnsi="宋体" w:cs="宋体" w:hint="eastAsia"/>
                <w:szCs w:val="21"/>
              </w:rPr>
            </w:pPr>
            <w:r>
              <w:rPr>
                <w:rFonts w:ascii="宋体" w:hAnsi="宋体" w:cs="宋体" w:hint="eastAsia"/>
                <w:szCs w:val="21"/>
              </w:rPr>
              <w:t>（70分）</w:t>
            </w:r>
          </w:p>
          <w:p w:rsidR="00922B6E" w:rsidRDefault="00922B6E" w:rsidP="001A60EA">
            <w:pPr>
              <w:spacing w:line="440" w:lineRule="exact"/>
              <w:jc w:val="center"/>
              <w:rPr>
                <w:rFonts w:ascii="宋体" w:hAnsi="宋体" w:cs="宋体" w:hint="eastAsia"/>
                <w:color w:val="FF0000"/>
                <w:szCs w:val="21"/>
              </w:rPr>
            </w:pPr>
          </w:p>
        </w:tc>
        <w:tc>
          <w:tcPr>
            <w:tcW w:w="1614" w:type="dxa"/>
            <w:vAlign w:val="center"/>
          </w:tcPr>
          <w:p w:rsidR="00922B6E" w:rsidRDefault="00922B6E" w:rsidP="001A60EA">
            <w:pPr>
              <w:spacing w:line="440" w:lineRule="exact"/>
              <w:jc w:val="center"/>
              <w:rPr>
                <w:rFonts w:ascii="宋体" w:hAnsi="宋体" w:cs="宋体"/>
                <w:szCs w:val="21"/>
              </w:rPr>
            </w:pPr>
            <w:r>
              <w:rPr>
                <w:rFonts w:ascii="宋体" w:hAnsi="宋体" w:cs="宋体" w:hint="eastAsia"/>
                <w:szCs w:val="21"/>
              </w:rPr>
              <w:t>敬业精神</w:t>
            </w:r>
          </w:p>
          <w:p w:rsidR="00922B6E" w:rsidRDefault="00922B6E" w:rsidP="001A60EA">
            <w:pPr>
              <w:spacing w:line="440" w:lineRule="exact"/>
              <w:jc w:val="center"/>
              <w:rPr>
                <w:rFonts w:ascii="宋体" w:hAnsi="宋体" w:cs="宋体" w:hint="eastAsia"/>
                <w:szCs w:val="21"/>
                <w:lang/>
              </w:rPr>
            </w:pPr>
            <w:r>
              <w:rPr>
                <w:rFonts w:ascii="宋体" w:hAnsi="宋体" w:cs="宋体" w:hint="eastAsia"/>
                <w:szCs w:val="21"/>
              </w:rPr>
              <w:t>（9分）</w:t>
            </w:r>
          </w:p>
        </w:tc>
        <w:tc>
          <w:tcPr>
            <w:tcW w:w="7109" w:type="dxa"/>
          </w:tcPr>
          <w:p w:rsidR="00922B6E" w:rsidRDefault="00922B6E" w:rsidP="001A60EA">
            <w:pPr>
              <w:spacing w:line="440" w:lineRule="exact"/>
              <w:jc w:val="left"/>
              <w:rPr>
                <w:rFonts w:ascii="宋体" w:hAnsi="宋体" w:cs="宋体" w:hint="eastAsia"/>
                <w:szCs w:val="21"/>
              </w:rPr>
            </w:pPr>
            <w:r>
              <w:rPr>
                <w:rFonts w:ascii="宋体" w:hAnsi="宋体" w:cs="宋体" w:hint="eastAsia"/>
                <w:szCs w:val="21"/>
              </w:rPr>
              <w:t>1.具有良好的职业道德,诚实、守信、敬业、勤业,长期坚持一丝不苟的工作作风,对本组织(部门/集体)形成良好的工作作风具有明显的推动作用；（5分）</w:t>
            </w:r>
          </w:p>
          <w:p w:rsidR="00922B6E" w:rsidRDefault="00922B6E" w:rsidP="001A60EA">
            <w:pPr>
              <w:spacing w:line="440" w:lineRule="exact"/>
              <w:jc w:val="left"/>
              <w:rPr>
                <w:rFonts w:ascii="宋体" w:hAnsi="宋体" w:cs="宋体" w:hint="eastAsia"/>
                <w:szCs w:val="21"/>
              </w:rPr>
            </w:pPr>
            <w:r>
              <w:rPr>
                <w:rFonts w:ascii="宋体" w:hAnsi="宋体" w:cs="宋体" w:hint="eastAsia"/>
                <w:szCs w:val="21"/>
              </w:rPr>
              <w:t>2.能高标准、高效率地完成本职工作，工作质量长期保持优秀。（4分）</w:t>
            </w:r>
          </w:p>
        </w:tc>
      </w:tr>
      <w:tr w:rsidR="00922B6E" w:rsidTr="001A60EA">
        <w:trPr>
          <w:trHeight w:val="1053"/>
        </w:trPr>
        <w:tc>
          <w:tcPr>
            <w:tcW w:w="1153" w:type="dxa"/>
            <w:vMerge/>
            <w:vAlign w:val="center"/>
          </w:tcPr>
          <w:p w:rsidR="00922B6E" w:rsidRDefault="00922B6E" w:rsidP="001A60EA">
            <w:pPr>
              <w:spacing w:line="440" w:lineRule="exact"/>
              <w:jc w:val="center"/>
              <w:rPr>
                <w:rFonts w:ascii="宋体" w:hAnsi="宋体" w:cs="宋体" w:hint="eastAsia"/>
                <w:szCs w:val="21"/>
              </w:rPr>
            </w:pPr>
          </w:p>
        </w:tc>
        <w:tc>
          <w:tcPr>
            <w:tcW w:w="1614" w:type="dxa"/>
            <w:vAlign w:val="center"/>
          </w:tcPr>
          <w:p w:rsidR="00922B6E" w:rsidRDefault="00922B6E" w:rsidP="001A60EA">
            <w:pPr>
              <w:jc w:val="center"/>
              <w:rPr>
                <w:rFonts w:ascii="宋体" w:hAnsi="宋体" w:cs="宋体" w:hint="eastAsia"/>
                <w:szCs w:val="21"/>
              </w:rPr>
            </w:pPr>
            <w:r>
              <w:rPr>
                <w:rFonts w:ascii="宋体" w:hAnsi="宋体" w:cs="宋体" w:hint="eastAsia"/>
                <w:szCs w:val="21"/>
              </w:rPr>
              <w:t>在质量管理体系建立与运行中的作用</w:t>
            </w:r>
          </w:p>
          <w:p w:rsidR="00922B6E" w:rsidRDefault="00922B6E" w:rsidP="001A60EA">
            <w:pPr>
              <w:spacing w:line="440" w:lineRule="exact"/>
              <w:jc w:val="center"/>
              <w:rPr>
                <w:rFonts w:ascii="宋体" w:hAnsi="宋体" w:cs="宋体" w:hint="eastAsia"/>
                <w:szCs w:val="21"/>
              </w:rPr>
            </w:pPr>
            <w:r>
              <w:rPr>
                <w:rFonts w:ascii="宋体" w:hAnsi="宋体" w:cs="宋体" w:hint="eastAsia"/>
                <w:szCs w:val="21"/>
              </w:rPr>
              <w:t>（13分）</w:t>
            </w:r>
          </w:p>
        </w:tc>
        <w:tc>
          <w:tcPr>
            <w:tcW w:w="7109" w:type="dxa"/>
          </w:tcPr>
          <w:p w:rsidR="00922B6E" w:rsidRDefault="00922B6E" w:rsidP="001A60EA">
            <w:pPr>
              <w:spacing w:line="440" w:lineRule="exact"/>
              <w:jc w:val="left"/>
              <w:rPr>
                <w:rFonts w:ascii="宋体" w:hAnsi="宋体" w:cs="宋体" w:hint="eastAsia"/>
                <w:szCs w:val="21"/>
              </w:rPr>
            </w:pPr>
            <w:r>
              <w:rPr>
                <w:rFonts w:ascii="宋体" w:hAnsi="宋体" w:cs="宋体" w:hint="eastAsia"/>
                <w:szCs w:val="21"/>
              </w:rPr>
              <w:t xml:space="preserve">1.坚决贯彻组织的质量方针,为组织质量目标实现作出了杰出贡献；参与组织(部门/集体)质量管理体系的建立和完善,在体系有效运行中起到模范带头作用；（4分）                                                   </w:t>
            </w:r>
          </w:p>
          <w:p w:rsidR="00922B6E" w:rsidRDefault="00922B6E" w:rsidP="001A60EA">
            <w:pPr>
              <w:spacing w:line="440" w:lineRule="exact"/>
              <w:jc w:val="left"/>
              <w:rPr>
                <w:rFonts w:ascii="宋体" w:hAnsi="宋体" w:cs="宋体" w:hint="eastAsia"/>
                <w:szCs w:val="21"/>
              </w:rPr>
            </w:pPr>
            <w:r>
              <w:rPr>
                <w:rFonts w:ascii="宋体" w:hAnsi="宋体" w:cs="宋体" w:hint="eastAsia"/>
                <w:szCs w:val="21"/>
              </w:rPr>
              <w:t xml:space="preserve">2.结合本岗位的特点,运用质量技术等方法,开展质量改进活动,解决实际问题,提高质量,降低成本；（5分）                                    </w:t>
            </w:r>
          </w:p>
          <w:p w:rsidR="00922B6E" w:rsidRDefault="00922B6E" w:rsidP="001A60EA">
            <w:pPr>
              <w:spacing w:line="440" w:lineRule="exact"/>
              <w:jc w:val="left"/>
              <w:rPr>
                <w:rFonts w:ascii="宋体" w:hAnsi="宋体" w:cs="宋体" w:hint="eastAsia"/>
                <w:szCs w:val="21"/>
              </w:rPr>
            </w:pPr>
            <w:r>
              <w:rPr>
                <w:rFonts w:ascii="宋体" w:hAnsi="宋体" w:cs="宋体" w:hint="eastAsia"/>
                <w:szCs w:val="21"/>
              </w:rPr>
              <w:t xml:space="preserve">3.注重顾客需求信息,提出改进意见并积极参与,效果显著；（4分）          </w:t>
            </w:r>
          </w:p>
          <w:p w:rsidR="00922B6E" w:rsidRDefault="00922B6E" w:rsidP="001A60EA">
            <w:pPr>
              <w:spacing w:line="440" w:lineRule="exact"/>
              <w:jc w:val="left"/>
              <w:rPr>
                <w:rFonts w:ascii="宋体" w:hAnsi="宋体" w:cs="宋体" w:hint="eastAsia"/>
                <w:szCs w:val="21"/>
              </w:rPr>
            </w:pPr>
            <w:r>
              <w:rPr>
                <w:rFonts w:ascii="宋体" w:hAnsi="宋体" w:cs="宋体" w:hint="eastAsia"/>
                <w:szCs w:val="21"/>
              </w:rPr>
              <w:t>4.不断学习、探索和改进,创造和总结适合本岗位且行之有效的质量工作方法,在实践中取得显著的成果,得到组织、行业和/或专家的认可,被组织、同行广泛采用。（4分）</w:t>
            </w:r>
          </w:p>
        </w:tc>
      </w:tr>
      <w:tr w:rsidR="00922B6E" w:rsidTr="001A60EA">
        <w:tc>
          <w:tcPr>
            <w:tcW w:w="1153" w:type="dxa"/>
            <w:vMerge/>
            <w:vAlign w:val="center"/>
          </w:tcPr>
          <w:p w:rsidR="00922B6E" w:rsidRDefault="00922B6E" w:rsidP="001A60EA">
            <w:pPr>
              <w:spacing w:line="440" w:lineRule="exact"/>
              <w:jc w:val="center"/>
              <w:rPr>
                <w:rFonts w:ascii="宋体" w:hAnsi="宋体" w:cs="宋体" w:hint="eastAsia"/>
                <w:szCs w:val="21"/>
              </w:rPr>
            </w:pPr>
          </w:p>
        </w:tc>
        <w:tc>
          <w:tcPr>
            <w:tcW w:w="1614" w:type="dxa"/>
            <w:vAlign w:val="center"/>
          </w:tcPr>
          <w:p w:rsidR="00922B6E" w:rsidRDefault="00922B6E" w:rsidP="001A60EA">
            <w:pPr>
              <w:spacing w:line="440" w:lineRule="exact"/>
              <w:jc w:val="center"/>
              <w:rPr>
                <w:rFonts w:ascii="宋体" w:hAnsi="宋体" w:cs="宋体"/>
                <w:szCs w:val="21"/>
              </w:rPr>
            </w:pPr>
            <w:r>
              <w:rPr>
                <w:rFonts w:ascii="宋体" w:hAnsi="宋体" w:cs="宋体" w:hint="eastAsia"/>
                <w:szCs w:val="21"/>
              </w:rPr>
              <w:t>改进与创新</w:t>
            </w:r>
          </w:p>
          <w:p w:rsidR="00922B6E" w:rsidRDefault="00922B6E" w:rsidP="001A60EA">
            <w:pPr>
              <w:spacing w:line="440" w:lineRule="exact"/>
              <w:jc w:val="center"/>
              <w:rPr>
                <w:rFonts w:ascii="宋体" w:hAnsi="宋体" w:cs="宋体" w:hint="eastAsia"/>
                <w:szCs w:val="21"/>
              </w:rPr>
            </w:pPr>
            <w:r>
              <w:rPr>
                <w:rFonts w:ascii="宋体" w:hAnsi="宋体" w:cs="宋体" w:hint="eastAsia"/>
                <w:szCs w:val="21"/>
              </w:rPr>
              <w:t>（24分）</w:t>
            </w:r>
          </w:p>
        </w:tc>
        <w:tc>
          <w:tcPr>
            <w:tcW w:w="7109" w:type="dxa"/>
          </w:tcPr>
          <w:p w:rsidR="00922B6E" w:rsidRDefault="00922B6E" w:rsidP="001A60EA">
            <w:pPr>
              <w:spacing w:line="440" w:lineRule="exact"/>
              <w:jc w:val="left"/>
              <w:rPr>
                <w:rFonts w:ascii="宋体" w:hAnsi="宋体" w:cs="宋体" w:hint="eastAsia"/>
                <w:szCs w:val="21"/>
              </w:rPr>
            </w:pPr>
            <w:r>
              <w:rPr>
                <w:rFonts w:ascii="宋体" w:hAnsi="宋体" w:cs="宋体" w:hint="eastAsia"/>
                <w:szCs w:val="21"/>
              </w:rPr>
              <w:t xml:space="preserve">1.有过硬的岗位操作、经营和服务技能,有一专多能的本领；（6分）          </w:t>
            </w:r>
          </w:p>
          <w:p w:rsidR="00922B6E" w:rsidRDefault="00922B6E" w:rsidP="001A60EA">
            <w:pPr>
              <w:spacing w:line="440" w:lineRule="exact"/>
              <w:jc w:val="left"/>
              <w:rPr>
                <w:rFonts w:ascii="宋体" w:hAnsi="宋体" w:cs="宋体" w:hint="eastAsia"/>
                <w:szCs w:val="21"/>
              </w:rPr>
            </w:pPr>
            <w:r>
              <w:rPr>
                <w:rFonts w:ascii="宋体" w:hAnsi="宋体" w:cs="宋体" w:hint="eastAsia"/>
                <w:szCs w:val="21"/>
              </w:rPr>
              <w:t xml:space="preserve">2.无保留地传授岗位操作、经营和服务技能,以点带面,对提高组织(部门/集体)总体质量管理水平做出重要贡献；（6分）                           </w:t>
            </w:r>
          </w:p>
          <w:p w:rsidR="00922B6E" w:rsidRDefault="00922B6E" w:rsidP="001A60EA">
            <w:pPr>
              <w:spacing w:line="440" w:lineRule="exact"/>
              <w:jc w:val="left"/>
              <w:rPr>
                <w:rFonts w:ascii="宋体" w:hAnsi="宋体" w:cs="宋体" w:hint="eastAsia"/>
                <w:szCs w:val="21"/>
              </w:rPr>
            </w:pPr>
            <w:r>
              <w:rPr>
                <w:rFonts w:ascii="宋体" w:hAnsi="宋体" w:cs="宋体" w:hint="eastAsia"/>
                <w:szCs w:val="21"/>
              </w:rPr>
              <w:t xml:space="preserve">3.能根据顾客反馈，对现有工艺/技术/操作方法提出改进建议，促进问题解决，帮助提升顾客满意度；（6分）                                                </w:t>
            </w:r>
          </w:p>
          <w:p w:rsidR="00922B6E" w:rsidRDefault="00922B6E" w:rsidP="001A60EA">
            <w:pPr>
              <w:spacing w:line="440" w:lineRule="exact"/>
              <w:jc w:val="left"/>
              <w:rPr>
                <w:rFonts w:ascii="宋体" w:hAnsi="宋体" w:cs="宋体" w:hint="eastAsia"/>
                <w:color w:val="000000"/>
                <w:kern w:val="0"/>
                <w:szCs w:val="21"/>
              </w:rPr>
            </w:pPr>
            <w:r>
              <w:rPr>
                <w:rFonts w:ascii="宋体" w:hAnsi="宋体" w:cs="宋体" w:hint="eastAsia"/>
                <w:szCs w:val="21"/>
              </w:rPr>
              <w:t xml:space="preserve">4.具有攻克产品/服务质量、经营管理的难点和疑点的能力,成绩突出；（6分） </w:t>
            </w:r>
          </w:p>
        </w:tc>
      </w:tr>
      <w:tr w:rsidR="00922B6E" w:rsidTr="001A60EA">
        <w:tc>
          <w:tcPr>
            <w:tcW w:w="1153" w:type="dxa"/>
            <w:vMerge/>
            <w:vAlign w:val="center"/>
          </w:tcPr>
          <w:p w:rsidR="00922B6E" w:rsidRDefault="00922B6E" w:rsidP="001A60EA">
            <w:pPr>
              <w:spacing w:line="440" w:lineRule="exact"/>
              <w:jc w:val="center"/>
              <w:rPr>
                <w:rFonts w:ascii="宋体" w:hAnsi="宋体" w:cs="宋体" w:hint="eastAsia"/>
                <w:szCs w:val="21"/>
              </w:rPr>
            </w:pPr>
          </w:p>
        </w:tc>
        <w:tc>
          <w:tcPr>
            <w:tcW w:w="1614" w:type="dxa"/>
            <w:vAlign w:val="center"/>
          </w:tcPr>
          <w:p w:rsidR="00922B6E" w:rsidRDefault="00922B6E" w:rsidP="001A60EA">
            <w:pPr>
              <w:spacing w:line="440" w:lineRule="exact"/>
              <w:jc w:val="center"/>
              <w:rPr>
                <w:rFonts w:ascii="宋体" w:hAnsi="宋体" w:cs="宋体" w:hint="eastAsia"/>
                <w:szCs w:val="21"/>
              </w:rPr>
            </w:pPr>
            <w:r>
              <w:rPr>
                <w:rFonts w:ascii="宋体" w:hAnsi="宋体" w:cs="宋体" w:hint="eastAsia"/>
                <w:szCs w:val="21"/>
              </w:rPr>
              <w:t>结果</w:t>
            </w:r>
          </w:p>
          <w:p w:rsidR="00922B6E" w:rsidRDefault="00922B6E" w:rsidP="001A60EA">
            <w:pPr>
              <w:spacing w:line="440" w:lineRule="exact"/>
              <w:jc w:val="center"/>
              <w:rPr>
                <w:rFonts w:ascii="宋体" w:hAnsi="宋体" w:cs="宋体" w:hint="eastAsia"/>
                <w:szCs w:val="21"/>
              </w:rPr>
            </w:pPr>
            <w:r>
              <w:rPr>
                <w:rFonts w:ascii="宋体" w:hAnsi="宋体" w:cs="宋体" w:hint="eastAsia"/>
                <w:szCs w:val="21"/>
              </w:rPr>
              <w:t>（24分）</w:t>
            </w:r>
          </w:p>
        </w:tc>
        <w:tc>
          <w:tcPr>
            <w:tcW w:w="7109" w:type="dxa"/>
          </w:tcPr>
          <w:p w:rsidR="00922B6E" w:rsidRDefault="00922B6E" w:rsidP="001A60EA">
            <w:pPr>
              <w:spacing w:line="440" w:lineRule="exact"/>
              <w:jc w:val="left"/>
              <w:rPr>
                <w:rFonts w:ascii="宋体" w:hAnsi="宋体" w:cs="宋体" w:hint="eastAsia"/>
                <w:szCs w:val="21"/>
              </w:rPr>
            </w:pPr>
            <w:r>
              <w:rPr>
                <w:rFonts w:ascii="宋体" w:hAnsi="宋体" w:cs="宋体" w:hint="eastAsia"/>
                <w:szCs w:val="21"/>
              </w:rPr>
              <w:t xml:space="preserve">1.在岗位操作、经营和服务技能的评比中多次获得市级以上优胜奖励；（6分）   </w:t>
            </w:r>
          </w:p>
          <w:p w:rsidR="00922B6E" w:rsidRDefault="00922B6E" w:rsidP="001A60EA">
            <w:pPr>
              <w:spacing w:line="440" w:lineRule="exact"/>
              <w:jc w:val="left"/>
              <w:rPr>
                <w:rFonts w:ascii="宋体" w:hAnsi="宋体" w:cs="宋体" w:hint="eastAsia"/>
                <w:szCs w:val="21"/>
              </w:rPr>
            </w:pPr>
            <w:r>
              <w:rPr>
                <w:rFonts w:ascii="宋体" w:hAnsi="宋体" w:cs="宋体" w:hint="eastAsia"/>
                <w:szCs w:val="21"/>
              </w:rPr>
              <w:t xml:space="preserve">2.完成的产品质量、工作质量、服务质量指标连续多年名列前茅,在组织(部门)内为各方面所公认；（6分）                                                    </w:t>
            </w:r>
          </w:p>
          <w:p w:rsidR="00922B6E" w:rsidRDefault="00922B6E" w:rsidP="001A60EA">
            <w:pPr>
              <w:spacing w:line="440" w:lineRule="exact"/>
              <w:jc w:val="left"/>
              <w:rPr>
                <w:rFonts w:ascii="宋体" w:hAnsi="宋体" w:cs="宋体" w:hint="eastAsia"/>
                <w:szCs w:val="21"/>
              </w:rPr>
            </w:pPr>
            <w:r>
              <w:rPr>
                <w:rFonts w:ascii="宋体" w:hAnsi="宋体" w:cs="宋体" w:hint="eastAsia"/>
                <w:szCs w:val="21"/>
              </w:rPr>
              <w:t xml:space="preserve">3.个人在质量、服务、技术等方面取得创新性的成果，并获得顾客、组织或团队较高的评价；（6分）                                               </w:t>
            </w:r>
          </w:p>
          <w:p w:rsidR="00922B6E" w:rsidRDefault="00922B6E" w:rsidP="001A60EA">
            <w:pPr>
              <w:spacing w:line="440" w:lineRule="exact"/>
              <w:jc w:val="left"/>
              <w:rPr>
                <w:rFonts w:ascii="宋体" w:hAnsi="宋体" w:cs="宋体" w:hint="eastAsia"/>
                <w:color w:val="000000"/>
                <w:szCs w:val="21"/>
              </w:rPr>
            </w:pPr>
            <w:r>
              <w:rPr>
                <w:rFonts w:ascii="宋体" w:hAnsi="宋体" w:cs="宋体" w:hint="eastAsia"/>
                <w:szCs w:val="21"/>
              </w:rPr>
              <w:t xml:space="preserve">4.个人或所属部门在质量工作等方面获得相关表彰奖励。（6分）  </w:t>
            </w:r>
          </w:p>
        </w:tc>
      </w:tr>
    </w:tbl>
    <w:p w:rsidR="00922B6E" w:rsidRDefault="00922B6E" w:rsidP="00922B6E"/>
    <w:p w:rsidR="00922B6E" w:rsidRDefault="00922B6E" w:rsidP="00922B6E"/>
    <w:p w:rsidR="00922B6E" w:rsidRDefault="00922B6E" w:rsidP="00922B6E"/>
    <w:p w:rsidR="00922B6E" w:rsidRDefault="00922B6E" w:rsidP="00922B6E"/>
    <w:p w:rsidR="00922B6E" w:rsidRDefault="00922B6E" w:rsidP="00922B6E"/>
    <w:p w:rsidR="00922B6E" w:rsidRDefault="00922B6E" w:rsidP="00922B6E"/>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3"/>
        <w:gridCol w:w="1614"/>
        <w:gridCol w:w="7109"/>
      </w:tblGrid>
      <w:tr w:rsidR="00922B6E" w:rsidTr="001A60EA">
        <w:trPr>
          <w:trHeight w:val="543"/>
        </w:trPr>
        <w:tc>
          <w:tcPr>
            <w:tcW w:w="2767" w:type="dxa"/>
            <w:gridSpan w:val="2"/>
            <w:vAlign w:val="center"/>
          </w:tcPr>
          <w:p w:rsidR="00922B6E" w:rsidRDefault="00922B6E" w:rsidP="001A60EA">
            <w:pPr>
              <w:jc w:val="center"/>
              <w:rPr>
                <w:rFonts w:ascii="宋体" w:hAnsi="宋体" w:cs="宋体" w:hint="eastAsia"/>
                <w:b/>
                <w:bCs/>
                <w:sz w:val="24"/>
              </w:rPr>
            </w:pPr>
            <w:r>
              <w:rPr>
                <w:rFonts w:ascii="宋体" w:hAnsi="宋体" w:cs="宋体"/>
                <w:b/>
                <w:bCs/>
                <w:spacing w:val="-2"/>
                <w:sz w:val="28"/>
                <w:szCs w:val="28"/>
              </w:rPr>
              <w:t>评审指标</w:t>
            </w:r>
          </w:p>
        </w:tc>
        <w:tc>
          <w:tcPr>
            <w:tcW w:w="7109" w:type="dxa"/>
            <w:vAlign w:val="center"/>
          </w:tcPr>
          <w:p w:rsidR="00922B6E" w:rsidRDefault="00922B6E" w:rsidP="001A60EA">
            <w:pPr>
              <w:jc w:val="center"/>
              <w:rPr>
                <w:rFonts w:ascii="宋体" w:hAnsi="宋体" w:cs="宋体" w:hint="eastAsia"/>
                <w:b/>
                <w:bCs/>
                <w:sz w:val="24"/>
              </w:rPr>
            </w:pPr>
            <w:r>
              <w:rPr>
                <w:rFonts w:ascii="宋体" w:hAnsi="宋体" w:cs="宋体"/>
                <w:b/>
                <w:bCs/>
                <w:spacing w:val="-2"/>
                <w:sz w:val="28"/>
                <w:szCs w:val="28"/>
              </w:rPr>
              <w:t>评审内容</w:t>
            </w:r>
          </w:p>
        </w:tc>
      </w:tr>
      <w:tr w:rsidR="00922B6E" w:rsidTr="001A60EA">
        <w:tc>
          <w:tcPr>
            <w:tcW w:w="1153" w:type="dxa"/>
            <w:vAlign w:val="center"/>
          </w:tcPr>
          <w:p w:rsidR="00922B6E" w:rsidRDefault="00922B6E" w:rsidP="001A60EA">
            <w:pPr>
              <w:spacing w:line="440" w:lineRule="exact"/>
              <w:jc w:val="center"/>
              <w:rPr>
                <w:rFonts w:ascii="宋体" w:hAnsi="宋体" w:cs="宋体" w:hint="eastAsia"/>
                <w:color w:val="000000"/>
                <w:szCs w:val="21"/>
              </w:rPr>
            </w:pPr>
          </w:p>
          <w:p w:rsidR="00922B6E" w:rsidRDefault="00922B6E" w:rsidP="001A60EA">
            <w:pPr>
              <w:spacing w:line="440" w:lineRule="exact"/>
              <w:jc w:val="center"/>
              <w:rPr>
                <w:rFonts w:ascii="宋体" w:hAnsi="宋体" w:cs="宋体" w:hint="eastAsia"/>
                <w:color w:val="000000"/>
                <w:szCs w:val="21"/>
              </w:rPr>
            </w:pPr>
          </w:p>
          <w:p w:rsidR="00922B6E" w:rsidRDefault="00922B6E" w:rsidP="001A60EA">
            <w:pPr>
              <w:spacing w:line="440" w:lineRule="exact"/>
              <w:jc w:val="center"/>
              <w:rPr>
                <w:rFonts w:ascii="宋体" w:hAnsi="宋体" w:cs="宋体" w:hint="eastAsia"/>
                <w:szCs w:val="21"/>
              </w:rPr>
            </w:pPr>
            <w:r>
              <w:rPr>
                <w:rFonts w:ascii="宋体" w:hAnsi="宋体" w:cs="宋体" w:hint="eastAsia"/>
                <w:szCs w:val="21"/>
              </w:rPr>
              <w:t>二、关键要求（四）其他人员（70分）</w:t>
            </w:r>
          </w:p>
          <w:p w:rsidR="00922B6E" w:rsidRDefault="00922B6E" w:rsidP="001A60EA">
            <w:pPr>
              <w:spacing w:line="440" w:lineRule="exact"/>
              <w:jc w:val="center"/>
              <w:rPr>
                <w:rFonts w:ascii="宋体" w:hAnsi="宋体" w:cs="宋体" w:hint="eastAsia"/>
                <w:color w:val="000000"/>
                <w:szCs w:val="21"/>
              </w:rPr>
            </w:pPr>
          </w:p>
        </w:tc>
        <w:tc>
          <w:tcPr>
            <w:tcW w:w="1614" w:type="dxa"/>
            <w:vAlign w:val="center"/>
          </w:tcPr>
          <w:p w:rsidR="00922B6E" w:rsidRDefault="00922B6E" w:rsidP="001A60EA">
            <w:pPr>
              <w:spacing w:line="360" w:lineRule="exact"/>
              <w:jc w:val="center"/>
              <w:rPr>
                <w:rFonts w:ascii="宋体" w:hAnsi="宋体" w:cs="宋体" w:hint="eastAsia"/>
                <w:szCs w:val="21"/>
              </w:rPr>
            </w:pPr>
          </w:p>
        </w:tc>
        <w:tc>
          <w:tcPr>
            <w:tcW w:w="7109" w:type="dxa"/>
            <w:vAlign w:val="center"/>
          </w:tcPr>
          <w:p w:rsidR="00922B6E" w:rsidRDefault="00922B6E" w:rsidP="001A60EA">
            <w:pPr>
              <w:spacing w:line="440" w:lineRule="exact"/>
              <w:jc w:val="left"/>
              <w:rPr>
                <w:rFonts w:ascii="宋体" w:hAnsi="宋体" w:cs="宋体" w:hint="eastAsia"/>
                <w:szCs w:val="21"/>
              </w:rPr>
            </w:pPr>
            <w:r>
              <w:rPr>
                <w:rFonts w:ascii="宋体" w:hAnsi="宋体" w:cs="宋体" w:hint="eastAsia"/>
                <w:szCs w:val="21"/>
              </w:rPr>
              <w:t>凡是在浦口区区域内,从事质量理论、方法、工具研究及应用推广的,为南京质量工作作出卓越业绩或作出重大贡献的质量领域专家学者、市民、居民,满足基本评价要求的,也可以开展评价，参照以上三类人员评审内容酌情评价。（包括但不限于以下条件，下述条件应至少满足其中一条）</w:t>
            </w:r>
          </w:p>
          <w:p w:rsidR="00922B6E" w:rsidRDefault="00922B6E" w:rsidP="001A60EA">
            <w:pPr>
              <w:spacing w:line="440" w:lineRule="exact"/>
              <w:jc w:val="left"/>
              <w:rPr>
                <w:rFonts w:ascii="宋体" w:hAnsi="宋体" w:cs="宋体" w:hint="eastAsia"/>
                <w:szCs w:val="21"/>
              </w:rPr>
            </w:pPr>
            <w:r>
              <w:rPr>
                <w:rFonts w:ascii="宋体" w:hAnsi="宋体" w:cs="宋体" w:hint="eastAsia"/>
                <w:szCs w:val="21"/>
              </w:rPr>
              <w:t>——在质量领域的理论研究上有重大创新,并引起国内外的广泛关注和好评；</w:t>
            </w:r>
          </w:p>
          <w:p w:rsidR="00922B6E" w:rsidRDefault="00922B6E" w:rsidP="001A60EA">
            <w:pPr>
              <w:spacing w:line="440" w:lineRule="exact"/>
              <w:jc w:val="left"/>
              <w:rPr>
                <w:rFonts w:ascii="宋体" w:hAnsi="宋体" w:cs="宋体" w:hint="eastAsia"/>
                <w:szCs w:val="21"/>
              </w:rPr>
            </w:pPr>
            <w:r>
              <w:rPr>
                <w:rFonts w:ascii="宋体" w:hAnsi="宋体" w:cs="宋体" w:hint="eastAsia"/>
                <w:szCs w:val="21"/>
              </w:rPr>
              <w:t>——在质量法制与司法上有重大贡献,并得到国家的采纳,产生重要的社会影响；</w:t>
            </w:r>
          </w:p>
          <w:p w:rsidR="00922B6E" w:rsidRDefault="00922B6E" w:rsidP="001A60EA">
            <w:pPr>
              <w:spacing w:line="440" w:lineRule="exact"/>
              <w:jc w:val="left"/>
              <w:rPr>
                <w:rFonts w:ascii="宋体" w:hAnsi="宋体" w:cs="宋体" w:hint="eastAsia"/>
                <w:szCs w:val="21"/>
              </w:rPr>
            </w:pPr>
            <w:r>
              <w:rPr>
                <w:rFonts w:ascii="宋体" w:hAnsi="宋体" w:cs="宋体" w:hint="eastAsia"/>
                <w:szCs w:val="21"/>
              </w:rPr>
              <w:t>——在国际标准制定上有重大贡献,并有重要的经济效益、重大的社会响；</w:t>
            </w:r>
          </w:p>
          <w:p w:rsidR="00922B6E" w:rsidRDefault="00922B6E" w:rsidP="001A60EA">
            <w:pPr>
              <w:spacing w:line="440" w:lineRule="exact"/>
              <w:jc w:val="left"/>
              <w:rPr>
                <w:rFonts w:ascii="宋体" w:hAnsi="宋体" w:cs="宋体" w:hint="eastAsia"/>
                <w:szCs w:val="21"/>
              </w:rPr>
            </w:pPr>
            <w:r>
              <w:rPr>
                <w:rFonts w:ascii="宋体" w:hAnsi="宋体" w:cs="宋体" w:hint="eastAsia"/>
                <w:szCs w:val="21"/>
              </w:rPr>
              <w:t>——在长期从事质量教育、培训、宣传、出版等工作中作出杰出贡献；</w:t>
            </w:r>
          </w:p>
          <w:p w:rsidR="00922B6E" w:rsidRDefault="00922B6E" w:rsidP="001A60EA">
            <w:pPr>
              <w:spacing w:line="440" w:lineRule="exact"/>
              <w:jc w:val="left"/>
              <w:rPr>
                <w:rFonts w:ascii="宋体" w:hAnsi="宋体" w:cs="宋体" w:hint="eastAsia"/>
                <w:kern w:val="0"/>
                <w:szCs w:val="21"/>
              </w:rPr>
            </w:pPr>
            <w:r>
              <w:rPr>
                <w:rFonts w:ascii="宋体" w:hAnsi="宋体" w:cs="宋体" w:hint="eastAsia"/>
                <w:szCs w:val="21"/>
              </w:rPr>
              <w:t>——在打假治劣、维护消费者权益中,为维护社会主义市场经济秩序作出杰出贡献；在质量管理、认证认可、检验检测、计量、标准化、工程监理等专业机构中,长期从事质量工作,并作出杰出贡献。</w:t>
            </w:r>
          </w:p>
        </w:tc>
      </w:tr>
    </w:tbl>
    <w:p w:rsidR="00922B6E" w:rsidRDefault="00922B6E" w:rsidP="00922B6E">
      <w:pPr>
        <w:spacing w:beforeLines="50"/>
        <w:rPr>
          <w:rFonts w:ascii="方正小标宋_GBK" w:eastAsia="方正小标宋_GBK" w:hAnsi="宋体" w:cs="Arial" w:hint="eastAsia"/>
          <w:bCs/>
          <w:color w:val="333333"/>
          <w:kern w:val="0"/>
          <w:sz w:val="44"/>
          <w:szCs w:val="44"/>
        </w:rPr>
      </w:pPr>
    </w:p>
    <w:p w:rsidR="00362359" w:rsidRPr="00922B6E" w:rsidRDefault="00362359"/>
    <w:sectPr w:rsidR="00362359" w:rsidRPr="00922B6E" w:rsidSect="00450465">
      <w:headerReference w:type="even" r:id="rId6"/>
      <w:headerReference w:type="default" r:id="rId7"/>
      <w:footerReference w:type="even" r:id="rId8"/>
      <w:footerReference w:type="default" r:id="rId9"/>
      <w:headerReference w:type="first" r:id="rId10"/>
      <w:footerReference w:type="first" r:id="rId11"/>
      <w:pgSz w:w="11906" w:h="16838"/>
      <w:pgMar w:top="1429" w:right="930" w:bottom="1270" w:left="1100" w:header="0" w:footer="1077" w:gutter="0"/>
      <w:pgNumType w:chapStyle="1"/>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359" w:rsidRDefault="00362359" w:rsidP="00922B6E">
      <w:r>
        <w:separator/>
      </w:r>
    </w:p>
  </w:endnote>
  <w:endnote w:type="continuationSeparator" w:id="1">
    <w:p w:rsidR="00362359" w:rsidRDefault="00362359" w:rsidP="00922B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62359">
    <w:pPr>
      <w:pStyle w:val="a4"/>
    </w:pPr>
    <w:r>
      <w:rPr>
        <w:sz w:val="28"/>
      </w:rPr>
      <w:pict>
        <v:shapetype id="_x0000_t202" coordsize="21600,21600" o:spt="202" path="m,l,21600r21600,l21600,xe">
          <v:stroke joinstyle="miter"/>
          <v:path gradientshapeok="t" o:connecttype="rect"/>
        </v:shapetype>
        <v:shape id="文本框 10" o:spid="_x0000_s1025" type="#_x0000_t202" style="position:absolute;margin-left:104pt;margin-top:0;width:2in;height:2in;z-index:251660288;mso-wrap-style:none;mso-position-horizontal:right;mso-position-horizontal-relative:margin" filled="f" stroked="f">
          <v:fill o:detectmouseclick="t"/>
          <v:textbox style="mso-next-textbox:#文本框 10;mso-fit-shape-to-text:t" inset="0,0,0,0">
            <w:txbxContent>
              <w:p w:rsidR="00000000" w:rsidRDefault="00362359">
                <w:pPr>
                  <w:rPr>
                    <w:rFonts w:hint="eastAsia"/>
                  </w:rPr>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91A" w:rsidRDefault="00362359">
    <w:pPr>
      <w:pStyle w:val="a4"/>
      <w:jc w:val="center"/>
    </w:pPr>
    <w:r>
      <w:fldChar w:fldCharType="begin"/>
    </w:r>
    <w:r>
      <w:instrText xml:space="preserve"> PAGE   \* MERGEFORMAT </w:instrText>
    </w:r>
    <w:r>
      <w:fldChar w:fldCharType="separate"/>
    </w:r>
    <w:r w:rsidR="00922B6E" w:rsidRPr="00922B6E">
      <w:rPr>
        <w:noProof/>
        <w:lang w:val="zh-CN"/>
      </w:rPr>
      <w:t>10</w:t>
    </w:r>
    <w:r>
      <w:fldChar w:fldCharType="end"/>
    </w:r>
  </w:p>
  <w:p w:rsidR="00000000" w:rsidRDefault="00362359">
    <w:pPr>
      <w:spacing w:line="194" w:lineRule="exac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465" w:rsidRDefault="00362359">
    <w:pPr>
      <w:pStyle w:val="a4"/>
      <w:jc w:val="center"/>
    </w:pPr>
    <w:r>
      <w:fldChar w:fldCharType="begin"/>
    </w:r>
    <w:r>
      <w:instrText xml:space="preserve"> PAGE   \* MERGEFORMAT </w:instrText>
    </w:r>
    <w:r>
      <w:fldChar w:fldCharType="separate"/>
    </w:r>
    <w:r w:rsidR="00922B6E" w:rsidRPr="00922B6E">
      <w:rPr>
        <w:noProof/>
        <w:lang w:val="zh-CN"/>
      </w:rPr>
      <w:t>1</w:t>
    </w:r>
    <w:r>
      <w:fldChar w:fldCharType="end"/>
    </w:r>
  </w:p>
  <w:p w:rsidR="00450465" w:rsidRDefault="0036235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359" w:rsidRDefault="00362359" w:rsidP="00922B6E">
      <w:r>
        <w:separator/>
      </w:r>
    </w:p>
  </w:footnote>
  <w:footnote w:type="continuationSeparator" w:id="1">
    <w:p w:rsidR="00362359" w:rsidRDefault="00362359" w:rsidP="00922B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62359">
    <w:pPr>
      <w:pStyle w:val="a3"/>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62359">
    <w:pPr>
      <w:pStyle w:val="a3"/>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62359">
    <w:pPr>
      <w:pStyle w:val="a3"/>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2B6E"/>
    <w:rsid w:val="00362359"/>
    <w:rsid w:val="00922B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B6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22B6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922B6E"/>
    <w:rPr>
      <w:sz w:val="18"/>
      <w:szCs w:val="18"/>
    </w:rPr>
  </w:style>
  <w:style w:type="paragraph" w:styleId="a4">
    <w:name w:val="footer"/>
    <w:basedOn w:val="a"/>
    <w:link w:val="Char0"/>
    <w:uiPriority w:val="99"/>
    <w:unhideWhenUsed/>
    <w:rsid w:val="00922B6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22B6E"/>
    <w:rPr>
      <w:sz w:val="18"/>
      <w:szCs w:val="18"/>
    </w:rPr>
  </w:style>
  <w:style w:type="character" w:customStyle="1" w:styleId="4Char">
    <w:name w:val="样式4 Char"/>
    <w:basedOn w:val="a0"/>
    <w:link w:val="4"/>
    <w:uiPriority w:val="99"/>
    <w:locked/>
    <w:rsid w:val="00922B6E"/>
    <w:rPr>
      <w:rFonts w:ascii="宋体" w:hAnsi="宋体" w:cs="宋体"/>
      <w:bCs/>
      <w:color w:val="000000"/>
      <w:shd w:val="clear" w:color="auto" w:fill="FFFFFF"/>
    </w:rPr>
  </w:style>
  <w:style w:type="paragraph" w:customStyle="1" w:styleId="4">
    <w:name w:val="样式4"/>
    <w:basedOn w:val="a"/>
    <w:link w:val="4Char"/>
    <w:uiPriority w:val="99"/>
    <w:rsid w:val="00922B6E"/>
    <w:pPr>
      <w:widowControl/>
      <w:shd w:val="clear" w:color="auto" w:fill="FFFFFF"/>
      <w:spacing w:line="288" w:lineRule="auto"/>
      <w:jc w:val="center"/>
    </w:pPr>
    <w:rPr>
      <w:rFonts w:ascii="宋体" w:eastAsiaTheme="minorEastAsia" w:hAnsi="宋体" w:cs="宋体"/>
      <w:bCs/>
      <w:color w:val="000000"/>
      <w:szCs w:val="22"/>
    </w:rPr>
  </w:style>
  <w:style w:type="paragraph" w:customStyle="1" w:styleId="Style1">
    <w:name w:val="_Style 1"/>
    <w:basedOn w:val="a"/>
    <w:uiPriority w:val="34"/>
    <w:qFormat/>
    <w:rsid w:val="00922B6E"/>
    <w:pPr>
      <w:spacing w:line="400" w:lineRule="exact"/>
      <w:ind w:firstLineChars="200" w:firstLine="420"/>
    </w:pPr>
    <w:rPr>
      <w:szCs w:val="20"/>
    </w:rPr>
  </w:style>
  <w:style w:type="paragraph" w:styleId="a5">
    <w:name w:val="List Paragraph"/>
    <w:basedOn w:val="a"/>
    <w:uiPriority w:val="34"/>
    <w:qFormat/>
    <w:rsid w:val="00922B6E"/>
    <w:pPr>
      <w:spacing w:line="400" w:lineRule="exact"/>
      <w:ind w:firstLineChars="200" w:firstLine="420"/>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1436</Words>
  <Characters>8191</Characters>
  <Application>Microsoft Office Word</Application>
  <DocSecurity>0</DocSecurity>
  <Lines>68</Lines>
  <Paragraphs>19</Paragraphs>
  <ScaleCrop>false</ScaleCrop>
  <Company/>
  <LinksUpToDate>false</LinksUpToDate>
  <CharactersWithSpaces>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王冬梅(wangdongmei)</dc:creator>
  <cp:keywords/>
  <dc:description/>
  <cp:lastModifiedBy>王冬梅(wangdongmei)</cp:lastModifiedBy>
  <cp:revision>2</cp:revision>
  <dcterms:created xsi:type="dcterms:W3CDTF">2021-11-16T01:53:00Z</dcterms:created>
  <dcterms:modified xsi:type="dcterms:W3CDTF">2021-11-16T02:00:00Z</dcterms:modified>
</cp:coreProperties>
</file>